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1D" w:rsidRDefault="00424F1D" w:rsidP="00D25A65">
      <w:pPr>
        <w:pStyle w:val="10"/>
        <w:keepNext/>
        <w:keepLines/>
        <w:shd w:val="clear" w:color="auto" w:fill="auto"/>
        <w:spacing w:line="240" w:lineRule="auto"/>
        <w:ind w:left="-567" w:right="-1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0" w:name="bookmark0"/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Первомайський міський відділ освіти</w:t>
      </w:r>
    </w:p>
    <w:p w:rsidR="00424F1D" w:rsidRDefault="00424F1D" w:rsidP="00D25A65">
      <w:pPr>
        <w:pStyle w:val="10"/>
        <w:keepNext/>
        <w:keepLines/>
        <w:shd w:val="clear" w:color="auto" w:fill="auto"/>
        <w:spacing w:line="240" w:lineRule="auto"/>
        <w:ind w:left="-567" w:right="-1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Методичний кабінет</w:t>
      </w:r>
    </w:p>
    <w:p w:rsidR="00424F1D" w:rsidRPr="00424F1D" w:rsidRDefault="00424F1D" w:rsidP="00D25A65">
      <w:pPr>
        <w:pStyle w:val="10"/>
        <w:keepNext/>
        <w:keepLines/>
        <w:shd w:val="clear" w:color="auto" w:fill="auto"/>
        <w:spacing w:line="240" w:lineRule="auto"/>
        <w:ind w:left="-567" w:right="-1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9618FB" w:rsidRPr="00336DD6" w:rsidRDefault="009618FB" w:rsidP="00D25A65">
      <w:pPr>
        <w:pStyle w:val="10"/>
        <w:keepNext/>
        <w:keepLines/>
        <w:shd w:val="clear" w:color="auto" w:fill="auto"/>
        <w:spacing w:line="240" w:lineRule="auto"/>
        <w:ind w:left="-567" w:right="-1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D25A6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9618FB" w:rsidRPr="00336DD6" w:rsidRDefault="009618FB" w:rsidP="009618FB">
      <w:pPr>
        <w:pStyle w:val="10"/>
        <w:keepNext/>
        <w:keepLines/>
        <w:shd w:val="clear" w:color="auto" w:fill="auto"/>
        <w:spacing w:line="240" w:lineRule="auto"/>
        <w:ind w:right="-1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D25A6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з підготовки та </w:t>
      </w:r>
      <w:r w:rsidR="00D25A6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проведення </w:t>
      </w:r>
      <w:r w:rsidRPr="00D25A6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апробації навчальної літератури</w:t>
      </w:r>
      <w:bookmarkEnd w:id="0"/>
    </w:p>
    <w:p w:rsidR="009618FB" w:rsidRPr="00336DD6" w:rsidRDefault="009618FB" w:rsidP="009618FB">
      <w:pPr>
        <w:pStyle w:val="10"/>
        <w:keepNext/>
        <w:keepLines/>
        <w:shd w:val="clear" w:color="auto" w:fill="auto"/>
        <w:spacing w:line="240" w:lineRule="auto"/>
        <w:ind w:right="-16"/>
        <w:jc w:val="center"/>
        <w:rPr>
          <w:color w:val="000000"/>
          <w:sz w:val="28"/>
          <w:szCs w:val="28"/>
          <w:lang w:eastAsia="uk-UA" w:bidi="uk-UA"/>
        </w:rPr>
      </w:pPr>
    </w:p>
    <w:p w:rsidR="009618FB" w:rsidRPr="00336DD6" w:rsidRDefault="00D25A65" w:rsidP="00D25A65">
      <w:pPr>
        <w:pStyle w:val="20"/>
        <w:shd w:val="clear" w:color="auto" w:fill="auto"/>
        <w:ind w:left="284" w:right="125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105pt"/>
          <w:rFonts w:ascii="Times New Roman" w:hAnsi="Times New Roman" w:cs="Times New Roman"/>
          <w:sz w:val="24"/>
          <w:szCs w:val="24"/>
        </w:rPr>
        <w:t xml:space="preserve">  </w:t>
      </w:r>
      <w:r w:rsidR="009618FB" w:rsidRPr="00D25A65">
        <w:rPr>
          <w:rStyle w:val="2105pt"/>
          <w:rFonts w:ascii="Times New Roman" w:hAnsi="Times New Roman" w:cs="Times New Roman"/>
          <w:sz w:val="24"/>
          <w:szCs w:val="24"/>
        </w:rPr>
        <w:t>Апробація навчальної літератури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—процес вивчення та дослідження якості навчальної літе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ратури, її відповідності вимогам </w:t>
      </w:r>
      <w:proofErr w:type="spellStart"/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Держстандартів</w:t>
      </w:r>
      <w:proofErr w:type="spellEnd"/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початкової, базової та повної середньої освіти з метою вдосконалення, затвердження або відхилення навчальних видань.</w:t>
      </w:r>
    </w:p>
    <w:p w:rsidR="009618FB" w:rsidRPr="00D25A65" w:rsidRDefault="00D25A65" w:rsidP="009618FB">
      <w:pPr>
        <w:pStyle w:val="20"/>
        <w:shd w:val="clear" w:color="auto" w:fill="auto"/>
        <w:ind w:left="284" w:right="1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Апробація здійснюється протягом двох на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вчальних років.</w:t>
      </w:r>
    </w:p>
    <w:p w:rsidR="009618FB" w:rsidRPr="00D25A65" w:rsidRDefault="009618FB" w:rsidP="009618FB">
      <w:pPr>
        <w:pStyle w:val="20"/>
        <w:shd w:val="clear" w:color="auto" w:fill="auto"/>
        <w:ind w:left="284" w:right="125" w:firstLine="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Апробація навчальної літератури передбачає:</w:t>
      </w:r>
    </w:p>
    <w:p w:rsidR="009618FB" w:rsidRPr="00D25A65" w:rsidRDefault="009618FB" w:rsidP="009618FB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ind w:left="284" w:right="125" w:firstLine="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експертизу змісту навчального видання вчителями, методистами, науковцями;</w:t>
      </w:r>
    </w:p>
    <w:p w:rsidR="009618FB" w:rsidRPr="00D25A65" w:rsidRDefault="009618FB" w:rsidP="009618FB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ind w:left="284" w:right="125" w:firstLine="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вивчення думки вчителів, учнів, їхніх батьків про якість навчальної книжки;</w:t>
      </w:r>
    </w:p>
    <w:p w:rsidR="009618FB" w:rsidRPr="00D25A65" w:rsidRDefault="009618FB" w:rsidP="009618FB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ind w:left="284" w:right="125" w:firstLine="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проведення контрольних обстежень рівня засвоєння учнями навчального матеріалу.</w:t>
      </w:r>
    </w:p>
    <w:p w:rsidR="009618FB" w:rsidRPr="00336DD6" w:rsidRDefault="00D25A65" w:rsidP="009618FB">
      <w:pPr>
        <w:pStyle w:val="20"/>
        <w:shd w:val="clear" w:color="auto" w:fill="auto"/>
        <w:ind w:left="284" w:right="125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105pt"/>
          <w:rFonts w:ascii="Times New Roman" w:hAnsi="Times New Roman" w:cs="Times New Roman"/>
          <w:sz w:val="24"/>
          <w:szCs w:val="24"/>
        </w:rPr>
        <w:t xml:space="preserve">  </w:t>
      </w:r>
      <w:r w:rsidR="009618FB" w:rsidRPr="00D25A65">
        <w:rPr>
          <w:rStyle w:val="2105pt"/>
          <w:rFonts w:ascii="Times New Roman" w:hAnsi="Times New Roman" w:cs="Times New Roman"/>
          <w:sz w:val="24"/>
          <w:szCs w:val="24"/>
        </w:rPr>
        <w:t>Мета апробації</w:t>
      </w:r>
      <w:r w:rsidR="009618FB" w:rsidRPr="00D25A65">
        <w:rPr>
          <w:rStyle w:val="2105pt0"/>
          <w:rFonts w:ascii="Times New Roman" w:hAnsi="Times New Roman" w:cs="Times New Roman"/>
          <w:sz w:val="24"/>
          <w:szCs w:val="24"/>
        </w:rPr>
        <w:t xml:space="preserve"> 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— визначити відповідність підручника вимогам освітніх стандартів і прак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тичних умов навчання учнів.</w:t>
      </w:r>
    </w:p>
    <w:p w:rsidR="009618FB" w:rsidRPr="00D25A65" w:rsidRDefault="00D25A65" w:rsidP="009618FB">
      <w:pPr>
        <w:pStyle w:val="20"/>
        <w:shd w:val="clear" w:color="auto" w:fill="auto"/>
        <w:ind w:left="284" w:right="1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Чому виникає нагальна потреба в апробації підручників? Запровадження етапу перевірки якості навчальних підручників зумовлене тим, що нова структура побудови навчального матеріалу, нетрадиційні підходи до викладання матеріалу в підручнику можуть викликати труднощі в пе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дагогів, які працюють за цим виданням. Під час апробації формуються передумови для сприй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няття інформації, представленої в підручнику, і засвоєння понять учнями.</w:t>
      </w:r>
    </w:p>
    <w:p w:rsidR="009618FB" w:rsidRPr="00D25A65" w:rsidRDefault="00D25A65" w:rsidP="009618FB">
      <w:pPr>
        <w:pStyle w:val="20"/>
        <w:shd w:val="clear" w:color="auto" w:fill="auto"/>
        <w:ind w:left="284" w:right="1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Апробація здійснюється не лише в межах на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вчально-виховного процесу, а й у змінених умо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в</w:t>
      </w:r>
      <w:r w:rsidR="00B1434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ах, тому що в учасників апробаці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ї створюються свої розробки. З метою надання кваліфікаційної методичної допомоги вчителі можуть:</w:t>
      </w:r>
    </w:p>
    <w:p w:rsidR="009618FB" w:rsidRPr="00D25A65" w:rsidRDefault="009618FB" w:rsidP="009618FB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ind w:left="284" w:right="125" w:firstLine="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запропонувати варіанти залучення змісту своїх розробок за підручником у навчальний процес;</w:t>
      </w:r>
    </w:p>
    <w:p w:rsidR="009618FB" w:rsidRPr="00D25A65" w:rsidRDefault="009618FB" w:rsidP="009618FB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284" w:right="125" w:firstLine="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розробити методичні рекомендації що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до використання зазначеної освітньої лінії у школах міста.</w:t>
      </w:r>
    </w:p>
    <w:p w:rsidR="009618FB" w:rsidRPr="00336DD6" w:rsidRDefault="00D25A65" w:rsidP="00B14345">
      <w:pPr>
        <w:pStyle w:val="20"/>
        <w:shd w:val="clear" w:color="auto" w:fill="auto"/>
        <w:spacing w:line="240" w:lineRule="auto"/>
        <w:ind w:left="284" w:right="125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Як ми бачимо, апробація — це комплексне педагогічне дослідження, яке має свою логіку, етапи, структурні особливості дослідницької роботи.</w:t>
      </w:r>
    </w:p>
    <w:p w:rsidR="009618FB" w:rsidRPr="00336DD6" w:rsidRDefault="009618FB" w:rsidP="00B14345">
      <w:pPr>
        <w:pStyle w:val="20"/>
        <w:shd w:val="clear" w:color="auto" w:fill="auto"/>
        <w:spacing w:line="240" w:lineRule="auto"/>
        <w:ind w:left="284" w:right="125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Підготовка та організація педагогічного дослідження починається на рівні Головного управління освіти і науки, </w:t>
      </w:r>
      <w:proofErr w:type="spellStart"/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облІППО</w:t>
      </w:r>
      <w:proofErr w:type="spellEnd"/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 методичних кабінетів і шкіл.</w:t>
      </w:r>
    </w:p>
    <w:p w:rsidR="009618FB" w:rsidRPr="00D25A65" w:rsidRDefault="009618FB" w:rsidP="00D25A65">
      <w:pPr>
        <w:pStyle w:val="20"/>
        <w:shd w:val="clear" w:color="auto" w:fill="auto"/>
        <w:spacing w:after="240"/>
        <w:ind w:left="284"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 апробації залучаються вчителі,</w:t>
      </w:r>
      <w:r w:rsid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переважно вчителі-методисти, які володіють прийомами до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слідницької роботи. У зв’язку з цим ми подаємо клопотання до адміністрацій шкіл із проханням звільнити або зменшити виконання вчителями громадських робіт і доручень. Управлінську функцію щодо організації, проведення та підбиття підсумків здійснює завуч або директор, який кур</w:t>
      </w:r>
      <w:r w:rsid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ирує пред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мет у шко</w:t>
      </w:r>
      <w:r w:rsid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лі. Вони призначаються відповід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альними за на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уково-методичний супровід апробації підручника.</w:t>
      </w:r>
    </w:p>
    <w:p w:rsidR="009618FB" w:rsidRPr="00D25A65" w:rsidRDefault="009618FB" w:rsidP="00D25A65">
      <w:pPr>
        <w:pStyle w:val="30"/>
        <w:shd w:val="clear" w:color="auto" w:fill="auto"/>
        <w:spacing w:before="0" w:after="154" w:line="240" w:lineRule="exact"/>
        <w:jc w:val="center"/>
        <w:rPr>
          <w:rFonts w:ascii="Times New Roman" w:hAnsi="Times New Roman" w:cs="Times New Roman"/>
          <w:b/>
        </w:rPr>
      </w:pPr>
      <w:r w:rsidRPr="00D25A65">
        <w:rPr>
          <w:rFonts w:ascii="Times New Roman" w:hAnsi="Times New Roman" w:cs="Times New Roman"/>
          <w:b/>
          <w:color w:val="000000"/>
          <w:lang w:val="uk-UA" w:eastAsia="uk-UA" w:bidi="uk-UA"/>
        </w:rPr>
        <w:t>Методичні рекомендації</w:t>
      </w:r>
    </w:p>
    <w:p w:rsidR="009618FB" w:rsidRPr="00D25A65" w:rsidRDefault="00D25A65" w:rsidP="009618FB">
      <w:pPr>
        <w:pStyle w:val="20"/>
        <w:shd w:val="clear" w:color="auto" w:fill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Відповідно до наказу міськво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вчитель здій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снює експериментальне дослідження якості під</w:t>
      </w:r>
      <w:r w:rsidR="009618FB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ручника та надає документи згідно </w:t>
      </w:r>
      <w:r>
        <w:rPr>
          <w:rStyle w:val="210pt"/>
          <w:rFonts w:ascii="Times New Roman" w:hAnsi="Times New Roman" w:cs="Times New Roman"/>
          <w:sz w:val="24"/>
          <w:szCs w:val="24"/>
        </w:rPr>
        <w:t>з переліком (додаток 1</w:t>
      </w:r>
      <w:r w:rsidR="009618FB" w:rsidRPr="00D25A65">
        <w:rPr>
          <w:rStyle w:val="210pt"/>
          <w:rFonts w:ascii="Times New Roman" w:hAnsi="Times New Roman" w:cs="Times New Roman"/>
          <w:sz w:val="24"/>
          <w:szCs w:val="24"/>
        </w:rPr>
        <w:t>).</w:t>
      </w:r>
    </w:p>
    <w:p w:rsidR="009618FB" w:rsidRPr="00D25A65" w:rsidRDefault="009618FB" w:rsidP="00D25A65">
      <w:pPr>
        <w:pStyle w:val="20"/>
        <w:shd w:val="clear" w:color="auto" w:fill="auto"/>
        <w:spacing w:after="24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 школі, де відбувається апробація, має бути складений </w:t>
      </w:r>
      <w:r w:rsidRPr="00D25A65">
        <w:rPr>
          <w:rStyle w:val="210pt"/>
          <w:rFonts w:ascii="Times New Roman" w:hAnsi="Times New Roman" w:cs="Times New Roman"/>
          <w:b/>
          <w:sz w:val="24"/>
          <w:szCs w:val="24"/>
        </w:rPr>
        <w:t>наказ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,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розроблений і затверджений </w:t>
      </w:r>
      <w:r w:rsidRPr="00D25A65">
        <w:rPr>
          <w:rStyle w:val="210pt"/>
          <w:rFonts w:ascii="Times New Roman" w:hAnsi="Times New Roman" w:cs="Times New Roman"/>
          <w:b/>
          <w:sz w:val="24"/>
          <w:szCs w:val="24"/>
        </w:rPr>
        <w:t>робочий план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здійснення апробації підручника, творчої групою розроблено та затверджено </w:t>
      </w:r>
      <w:r w:rsidRPr="00D25A65">
        <w:rPr>
          <w:rStyle w:val="210pt"/>
          <w:rFonts w:ascii="Times New Roman" w:hAnsi="Times New Roman" w:cs="Times New Roman"/>
          <w:b/>
          <w:sz w:val="24"/>
          <w:szCs w:val="24"/>
        </w:rPr>
        <w:t>план засідань ТГ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,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розроблена </w:t>
      </w:r>
      <w:r w:rsidRPr="00D25A65">
        <w:rPr>
          <w:rStyle w:val="210pt"/>
          <w:rFonts w:ascii="Times New Roman" w:hAnsi="Times New Roman" w:cs="Times New Roman"/>
          <w:b/>
          <w:sz w:val="24"/>
          <w:szCs w:val="24"/>
        </w:rPr>
        <w:t>програма дослідження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.</w:t>
      </w:r>
    </w:p>
    <w:p w:rsidR="009618FB" w:rsidRPr="00336DD6" w:rsidRDefault="009618FB" w:rsidP="00D25A65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  <w:lang w:val="uk-UA"/>
        </w:rPr>
      </w:pPr>
      <w:r w:rsidRPr="0033068D">
        <w:rPr>
          <w:rStyle w:val="2105pt"/>
          <w:rFonts w:ascii="Times New Roman" w:hAnsi="Times New Roman" w:cs="Times New Roman"/>
          <w:sz w:val="24"/>
          <w:szCs w:val="24"/>
        </w:rPr>
        <w:t>Педагогічне дослідження з апробації навчальної літератури</w:t>
      </w:r>
      <w:r w:rsidRPr="00D25A65">
        <w:rPr>
          <w:rStyle w:val="2105pt0"/>
          <w:rFonts w:ascii="Times New Roman" w:hAnsi="Times New Roman" w:cs="Times New Roman"/>
          <w:sz w:val="24"/>
          <w:szCs w:val="24"/>
        </w:rPr>
        <w:t xml:space="preserve"> 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— багатогранний пізнавальний процес, який має свою логіку, необхідні етапи, структурні особливості до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слідної роботи. Слід зазначити, що успіх та ефективність цієї роботи забезпечується за умов, що дослідник усвідомлює весь процес дослідження загалом.</w:t>
      </w:r>
    </w:p>
    <w:p w:rsidR="009618FB" w:rsidRPr="00D25A65" w:rsidRDefault="009618FB" w:rsidP="009618FB">
      <w:pPr>
        <w:pStyle w:val="20"/>
        <w:shd w:val="clear" w:color="auto" w:fill="auto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Дослідний процес починається з вироблен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ня </w:t>
      </w:r>
      <w:r w:rsidRPr="0033068D">
        <w:rPr>
          <w:rStyle w:val="210pt"/>
          <w:rFonts w:ascii="Times New Roman" w:hAnsi="Times New Roman" w:cs="Times New Roman"/>
          <w:b/>
          <w:sz w:val="24"/>
          <w:szCs w:val="24"/>
        </w:rPr>
        <w:t>концепції дослідницької роботи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 проблеми апробації навчальної літератури. Визначаються </w:t>
      </w:r>
      <w:r w:rsidRPr="0033068D">
        <w:rPr>
          <w:rStyle w:val="210pt"/>
          <w:rFonts w:ascii="Times New Roman" w:hAnsi="Times New Roman" w:cs="Times New Roman"/>
          <w:b/>
          <w:sz w:val="24"/>
          <w:szCs w:val="24"/>
        </w:rPr>
        <w:t>проблема, мета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формулюється провідна </w:t>
      </w:r>
      <w:r w:rsidRPr="0033068D">
        <w:rPr>
          <w:rStyle w:val="210pt"/>
          <w:rFonts w:ascii="Times New Roman" w:hAnsi="Times New Roman" w:cs="Times New Roman"/>
          <w:b/>
          <w:sz w:val="24"/>
          <w:szCs w:val="24"/>
        </w:rPr>
        <w:t>ідея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,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яка має визначити, у якому напрямі роз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виватиметься вивчення проблеми. На основі провідних ідей визначається відповідна </w:t>
      </w:r>
      <w:r w:rsidRPr="0033068D">
        <w:rPr>
          <w:rStyle w:val="210pt"/>
          <w:rFonts w:ascii="Times New Roman" w:hAnsi="Times New Roman" w:cs="Times New Roman"/>
          <w:b/>
          <w:sz w:val="24"/>
          <w:szCs w:val="24"/>
        </w:rPr>
        <w:t>гіпотеза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,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яка теоретично пояснює проблему, забезпечує її практичне вирішення.</w:t>
      </w:r>
    </w:p>
    <w:p w:rsidR="009618FB" w:rsidRPr="00D25A65" w:rsidRDefault="009618FB" w:rsidP="009618FB">
      <w:pPr>
        <w:pStyle w:val="20"/>
        <w:shd w:val="clear" w:color="auto" w:fill="auto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На основі мети, зафіксованої у плані, здійсню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ється </w:t>
      </w:r>
      <w:r w:rsidRPr="0033068D">
        <w:rPr>
          <w:rStyle w:val="210pt"/>
          <w:rFonts w:ascii="Times New Roman" w:hAnsi="Times New Roman" w:cs="Times New Roman"/>
          <w:b/>
          <w:sz w:val="24"/>
          <w:szCs w:val="24"/>
        </w:rPr>
        <w:t>теоретична робота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— детальне визначення змісту предмета дослідження, аналіз, уточнення проблеми, розробка гіпотез.</w:t>
      </w:r>
    </w:p>
    <w:p w:rsidR="009618FB" w:rsidRPr="00D25A65" w:rsidRDefault="009618FB" w:rsidP="0033068D">
      <w:pPr>
        <w:pStyle w:val="20"/>
        <w:shd w:val="clear" w:color="auto" w:fill="auto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Здійснення експериментального дослідження оформлюється документально: для того, щоб у дослідника залишилися записи про все, що фіксувалося.</w:t>
      </w:r>
    </w:p>
    <w:p w:rsidR="0033068D" w:rsidRDefault="009618FB" w:rsidP="0033068D">
      <w:pPr>
        <w:pStyle w:val="10"/>
        <w:keepNext/>
        <w:keepLines/>
        <w:shd w:val="clear" w:color="auto" w:fill="auto"/>
        <w:spacing w:line="240" w:lineRule="auto"/>
        <w:ind w:right="-16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Важливу роль відіграє вибір </w:t>
      </w:r>
      <w:r w:rsidRPr="00D25A65">
        <w:rPr>
          <w:rStyle w:val="2105pt"/>
          <w:rFonts w:ascii="Times New Roman" w:hAnsi="Times New Roman" w:cs="Times New Roman"/>
          <w:sz w:val="24"/>
          <w:szCs w:val="24"/>
        </w:rPr>
        <w:t>методики педа</w:t>
      </w:r>
      <w:r w:rsidRPr="00D25A65">
        <w:rPr>
          <w:rStyle w:val="2105pt"/>
          <w:rFonts w:ascii="Times New Roman" w:hAnsi="Times New Roman" w:cs="Times New Roman"/>
          <w:sz w:val="24"/>
          <w:szCs w:val="24"/>
        </w:rPr>
        <w:softHyphen/>
        <w:t xml:space="preserve">гогічного дослідження 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—</w:t>
      </w:r>
      <w:r w:rsidR="0033068D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сукупності</w:t>
      </w:r>
    </w:p>
    <w:p w:rsidR="00891B0D" w:rsidRPr="00D25A65" w:rsidRDefault="009618FB" w:rsidP="0033068D">
      <w:pPr>
        <w:pStyle w:val="10"/>
        <w:keepNext/>
        <w:keepLines/>
        <w:shd w:val="clear" w:color="auto" w:fill="auto"/>
        <w:spacing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викорис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таних методів, що об’єднані спільною логікою,</w:t>
      </w:r>
      <w:r w:rsidR="0033068D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підпорядковані дослідницькій меті. У нашому до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слідженні це </w:t>
      </w:r>
      <w:r w:rsidR="00891B0D" w:rsidRPr="00D25A65">
        <w:rPr>
          <w:rStyle w:val="210pt"/>
          <w:rFonts w:ascii="Times New Roman" w:hAnsi="Times New Roman" w:cs="Times New Roman"/>
          <w:sz w:val="24"/>
          <w:szCs w:val="24"/>
        </w:rPr>
        <w:t>емпіричні методи,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до яких належать: спостереження, експеримент, анкетування, тестування, бесіда. Найперше, використовуємо </w:t>
      </w:r>
      <w:r w:rsidR="00891B0D" w:rsidRPr="00D25A65">
        <w:rPr>
          <w:rStyle w:val="210pt"/>
          <w:rFonts w:ascii="Times New Roman" w:hAnsi="Times New Roman" w:cs="Times New Roman"/>
          <w:sz w:val="24"/>
          <w:szCs w:val="24"/>
        </w:rPr>
        <w:t>метод спостереження,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 допомогою якого мож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на виявити суттєві взаємозв’язки і відношення у процесі дослідження. Але внести радикальні зміни в педагогічний процес за допомогою цього методу неможливо. Тому доцільно використо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вувати </w:t>
      </w:r>
      <w:r w:rsidR="00891B0D" w:rsidRPr="00D25A65">
        <w:rPr>
          <w:rStyle w:val="210pt"/>
          <w:rFonts w:ascii="Times New Roman" w:hAnsi="Times New Roman" w:cs="Times New Roman"/>
          <w:sz w:val="24"/>
          <w:szCs w:val="24"/>
        </w:rPr>
        <w:t>природний експеримент,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який виникає на основі теорії, підтверджує достовірність або хибність гіпотези, вносить зміни в педагогічний процес залежно від мети.</w:t>
      </w:r>
    </w:p>
    <w:p w:rsidR="00891B0D" w:rsidRPr="00D25A65" w:rsidRDefault="00891B0D" w:rsidP="00891B0D">
      <w:pPr>
        <w:pStyle w:val="22"/>
        <w:keepNext/>
        <w:keepLines/>
        <w:shd w:val="clear" w:color="auto" w:fill="auto"/>
        <w:spacing w:before="0"/>
        <w:ind w:right="1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Методика застосування природного екс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перименту потребує від учителя:</w:t>
      </w:r>
      <w:bookmarkEnd w:id="1"/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line="241" w:lineRule="exact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продуманого планування;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line="241" w:lineRule="exact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додержання природних умов;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line="241" w:lineRule="exact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знання теоретичного питання з проблеми;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04"/>
        </w:tabs>
        <w:spacing w:line="241" w:lineRule="exact"/>
        <w:ind w:right="18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вибору й визначення проблеми для екс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периментального дослідження;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04"/>
        </w:tabs>
        <w:spacing w:line="241" w:lineRule="exact"/>
        <w:ind w:right="18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визначення гіпотези, її переводу на емпі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ричний рівень;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04"/>
        </w:tabs>
        <w:spacing w:line="241" w:lineRule="exact"/>
        <w:ind w:right="18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наявність експериментальної та конт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рольної групи, на порівнянні яких ґрунтується модель експерименту. Результат проявиться в таких змінах, які будуть чітко виявлені в екс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периментальній групі у порівнянні з контроль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ною. Викладання в експериментальних класах будується відносно змісту і структури нових підручників, для чого надається змога вносити окремі корективи до програм загальноосвітніх шкіл.</w:t>
      </w:r>
    </w:p>
    <w:p w:rsidR="00891B0D" w:rsidRPr="00D25A65" w:rsidRDefault="00891B0D" w:rsidP="00B14345">
      <w:pPr>
        <w:pStyle w:val="20"/>
        <w:shd w:val="clear" w:color="auto" w:fill="auto"/>
        <w:spacing w:line="240" w:lineRule="auto"/>
        <w:ind w:right="181" w:firstLine="318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 основі обраної системи методів нако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пичуються факти, які треба систематизувати й обробити.</w:t>
      </w:r>
    </w:p>
    <w:p w:rsidR="00891B0D" w:rsidRPr="00D25A65" w:rsidRDefault="00891B0D" w:rsidP="00B14345">
      <w:pPr>
        <w:pStyle w:val="20"/>
        <w:shd w:val="clear" w:color="auto" w:fill="auto"/>
        <w:spacing w:line="240" w:lineRule="auto"/>
        <w:ind w:right="181" w:firstLine="318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Належна обробка фактографічного матері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алу — це найскладніша частина дослідження. Вона містить у своїй структурі:</w:t>
      </w:r>
    </w:p>
    <w:p w:rsidR="00891B0D" w:rsidRPr="00D25A65" w:rsidRDefault="00891B0D" w:rsidP="00891B0D">
      <w:pPr>
        <w:pStyle w:val="20"/>
        <w:numPr>
          <w:ilvl w:val="0"/>
          <w:numId w:val="3"/>
        </w:numPr>
        <w:shd w:val="clear" w:color="auto" w:fill="auto"/>
        <w:tabs>
          <w:tab w:val="left" w:pos="572"/>
        </w:tabs>
        <w:spacing w:line="241" w:lineRule="exact"/>
        <w:ind w:right="18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Перелік вживаної системи дослідницьких методів.</w:t>
      </w:r>
    </w:p>
    <w:p w:rsidR="00891B0D" w:rsidRPr="00D25A65" w:rsidRDefault="00891B0D" w:rsidP="00891B0D">
      <w:pPr>
        <w:pStyle w:val="20"/>
        <w:numPr>
          <w:ilvl w:val="0"/>
          <w:numId w:val="3"/>
        </w:numPr>
        <w:shd w:val="clear" w:color="auto" w:fill="auto"/>
        <w:tabs>
          <w:tab w:val="left" w:pos="576"/>
        </w:tabs>
        <w:spacing w:line="241" w:lineRule="exact"/>
        <w:ind w:right="18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Відповідність цієї системи меті, задачам, концепції, термінам дослідження.</w:t>
      </w:r>
    </w:p>
    <w:p w:rsidR="00891B0D" w:rsidRPr="00D25A65" w:rsidRDefault="00891B0D" w:rsidP="00891B0D">
      <w:pPr>
        <w:pStyle w:val="20"/>
        <w:numPr>
          <w:ilvl w:val="0"/>
          <w:numId w:val="3"/>
        </w:numPr>
        <w:shd w:val="clear" w:color="auto" w:fill="auto"/>
        <w:tabs>
          <w:tab w:val="left" w:pos="611"/>
        </w:tabs>
        <w:spacing w:line="241" w:lineRule="exact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Статистичну обробку даних.</w:t>
      </w:r>
    </w:p>
    <w:p w:rsidR="00891B0D" w:rsidRPr="00D25A65" w:rsidRDefault="00891B0D" w:rsidP="00B14345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181" w:firstLine="318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Оцінку результатів дослідження, перелік недоліків, якщо вони є.</w:t>
      </w:r>
    </w:p>
    <w:p w:rsidR="00891B0D" w:rsidRPr="00D25A65" w:rsidRDefault="00891B0D" w:rsidP="00B14345">
      <w:pPr>
        <w:pStyle w:val="20"/>
        <w:shd w:val="clear" w:color="auto" w:fill="auto"/>
        <w:spacing w:line="240" w:lineRule="auto"/>
        <w:ind w:right="181" w:firstLine="318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 кінці заповнюється 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схема</w:t>
      </w:r>
      <w:r w:rsidR="00B14345">
        <w:rPr>
          <w:rStyle w:val="210pt"/>
          <w:rFonts w:ascii="Times New Roman" w:hAnsi="Times New Roman" w:cs="Times New Roman"/>
          <w:sz w:val="24"/>
          <w:szCs w:val="24"/>
        </w:rPr>
        <w:t xml:space="preserve"> аналізу під</w:t>
      </w:r>
      <w:r w:rsidR="00B14345">
        <w:rPr>
          <w:rStyle w:val="210pt"/>
          <w:rFonts w:ascii="Times New Roman" w:hAnsi="Times New Roman" w:cs="Times New Roman"/>
          <w:sz w:val="24"/>
          <w:szCs w:val="24"/>
        </w:rPr>
        <w:softHyphen/>
        <w:t>ручників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,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 основі її складається 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узагальнений аналіз,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у якому робиться один з перелічених висновків: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04"/>
        </w:tabs>
        <w:spacing w:line="241" w:lineRule="exact"/>
        <w:ind w:right="18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рекомендувати до опрацювання та продо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вжити апробацію;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19"/>
        </w:tabs>
        <w:spacing w:line="238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рекомендувати з урахуванням зроблених зауважень до видання як масового;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line="238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зняти, як такий, що не відповідає сучасним вимогам.</w:t>
      </w:r>
    </w:p>
    <w:p w:rsidR="00891B0D" w:rsidRPr="00336DD6" w:rsidRDefault="0033068D" w:rsidP="0033068D">
      <w:pPr>
        <w:pStyle w:val="10"/>
        <w:keepNext/>
        <w:keepLines/>
        <w:shd w:val="clear" w:color="auto" w:fill="auto"/>
        <w:spacing w:line="240" w:lineRule="auto"/>
        <w:ind w:right="-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Для безпосереднього проведення експери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менту потрібно розробити </w:t>
      </w:r>
      <w:r w:rsidR="00891B0D" w:rsidRPr="00D25A65">
        <w:rPr>
          <w:rStyle w:val="210pt"/>
          <w:rFonts w:ascii="Times New Roman" w:hAnsi="Times New Roman" w:cs="Times New Roman"/>
          <w:sz w:val="24"/>
          <w:szCs w:val="24"/>
        </w:rPr>
        <w:t>інструментарій: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анке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ти для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вчителів, учнів та їхніх батьків розроблені відповідними структурами Міністерства освіти і науки України та впроваджені в практику; тестові завдання.</w:t>
      </w:r>
    </w:p>
    <w:p w:rsidR="00891B0D" w:rsidRPr="00D25A65" w:rsidRDefault="00891B0D" w:rsidP="00B14345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Style w:val="2105pt"/>
          <w:rFonts w:ascii="Times New Roman" w:hAnsi="Times New Roman" w:cs="Times New Roman"/>
          <w:sz w:val="24"/>
          <w:szCs w:val="24"/>
        </w:rPr>
        <w:t>Головне завдання тестування як складової інструментарію, що використовується для проведення експерименту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,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— це отримати об’єктивну й достовірну інформацію про те, як впливає навчальний матеріал на формування знань учнів із предмета. Проведені тестування мають бути системними 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(мати 3 етапи: старто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softHyphen/>
        <w:t>вий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— 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 xml:space="preserve">на початку навчального року, проміжний — кінець січня, підсумковий — наприкінці квітня), 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відповідати вимогам, матеріали тестів повинні мати достатній ступінь складності. Завдання мають бути орієнтовані на 4 рівні навчальних до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сягнень учнів і відповідати програмним вимогам.</w:t>
      </w:r>
    </w:p>
    <w:p w:rsidR="00891B0D" w:rsidRDefault="00891B0D" w:rsidP="00B14345">
      <w:pPr>
        <w:pStyle w:val="22"/>
        <w:keepNext/>
        <w:keepLines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bookmarkStart w:id="2" w:name="bookmark2"/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Узагальнення матеріалів експерименту</w:t>
      </w:r>
      <w:bookmarkEnd w:id="2"/>
    </w:p>
    <w:p w:rsidR="00B14345" w:rsidRPr="00B14345" w:rsidRDefault="00B14345" w:rsidP="00891B0D">
      <w:pPr>
        <w:pStyle w:val="22"/>
        <w:keepNext/>
        <w:keepLines/>
        <w:shd w:val="clear" w:color="auto" w:fill="auto"/>
        <w:spacing w:before="0"/>
        <w:ind w:firstLine="3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- </w:t>
      </w:r>
      <w:r w:rsidRPr="00B14345">
        <w:rPr>
          <w:rStyle w:val="49pt"/>
          <w:rFonts w:ascii="Times New Roman" w:hAnsi="Times New Roman" w:cs="Times New Roman"/>
          <w:b w:val="0"/>
          <w:sz w:val="24"/>
          <w:szCs w:val="24"/>
        </w:rPr>
        <w:t xml:space="preserve">Відповіді на перелік питань для аналізу навчального та науково-методичного апарату </w:t>
      </w:r>
      <w:r>
        <w:rPr>
          <w:rStyle w:val="49pt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14345">
        <w:rPr>
          <w:rStyle w:val="49pt"/>
          <w:rFonts w:ascii="Times New Roman" w:hAnsi="Times New Roman" w:cs="Times New Roman"/>
          <w:b w:val="0"/>
          <w:sz w:val="24"/>
          <w:szCs w:val="24"/>
        </w:rPr>
        <w:t>підручників для учнів загальноосвітніх  навчальних закладів за результатами апробації</w:t>
      </w:r>
      <w:r>
        <w:rPr>
          <w:rStyle w:val="49pt"/>
          <w:rFonts w:ascii="Times New Roman" w:hAnsi="Times New Roman" w:cs="Times New Roman"/>
          <w:b w:val="0"/>
          <w:sz w:val="24"/>
          <w:szCs w:val="24"/>
        </w:rPr>
        <w:t>;</w:t>
      </w:r>
    </w:p>
    <w:p w:rsidR="00891B0D" w:rsidRPr="00D25A65" w:rsidRDefault="00B14345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41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</w:t>
      </w:r>
      <w:r w:rsidR="00891B0D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наліз підручника, який робить вчитель за спеціально розробленою схемою МОНУ;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41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відгук про апробацію підручника;</w:t>
      </w:r>
    </w:p>
    <w:p w:rsidR="00891B0D" w:rsidRPr="00D25A65" w:rsidRDefault="00891B0D" w:rsidP="00891B0D">
      <w:pPr>
        <w:pStyle w:val="20"/>
        <w:numPr>
          <w:ilvl w:val="0"/>
          <w:numId w:val="2"/>
        </w:numPr>
        <w:shd w:val="clear" w:color="auto" w:fill="auto"/>
        <w:tabs>
          <w:tab w:val="left" w:pos="619"/>
        </w:tabs>
        <w:spacing w:after="213" w:line="241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звіт про проведення апробації по місту, підсумковий наказ (методист міськво).</w:t>
      </w:r>
    </w:p>
    <w:p w:rsidR="003F10B8" w:rsidRDefault="003F10B8" w:rsidP="00891B0D">
      <w:pPr>
        <w:pStyle w:val="40"/>
        <w:shd w:val="clear" w:color="auto" w:fill="auto"/>
        <w:spacing w:before="0" w:after="210" w:line="200" w:lineRule="exac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3F10B8" w:rsidRDefault="003F10B8" w:rsidP="00891B0D">
      <w:pPr>
        <w:pStyle w:val="40"/>
        <w:shd w:val="clear" w:color="auto" w:fill="auto"/>
        <w:spacing w:before="0" w:after="210" w:line="200" w:lineRule="exac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891B0D" w:rsidRPr="00D25A65" w:rsidRDefault="00891B0D" w:rsidP="00891B0D">
      <w:pPr>
        <w:pStyle w:val="40"/>
        <w:shd w:val="clear" w:color="auto" w:fill="auto"/>
        <w:spacing w:before="0" w:after="210" w:line="200" w:lineRule="exact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Додаток 1</w:t>
      </w:r>
    </w:p>
    <w:p w:rsidR="00891B0D" w:rsidRPr="00957E8A" w:rsidRDefault="00891B0D" w:rsidP="00891B0D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Перелік документів,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br/>
        <w:t>які потрібно представити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br/>
      </w:r>
      <w:r w:rsidRPr="00D25A65">
        <w:rPr>
          <w:rStyle w:val="59pt"/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="00957E8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апробації підручників у міськво</w:t>
      </w:r>
    </w:p>
    <w:p w:rsidR="00167878" w:rsidRPr="00D25A65" w:rsidRDefault="00167878" w:rsidP="00891B0D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957E8A" w:rsidRPr="00D25A65" w:rsidRDefault="00891B0D" w:rsidP="00957E8A">
      <w:pPr>
        <w:pStyle w:val="20"/>
        <w:numPr>
          <w:ilvl w:val="0"/>
          <w:numId w:val="4"/>
        </w:numPr>
        <w:shd w:val="clear" w:color="auto" w:fill="auto"/>
        <w:tabs>
          <w:tab w:val="left" w:pos="590"/>
        </w:tabs>
        <w:spacing w:line="238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957E8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Наказ адміністрації школи</w:t>
      </w:r>
      <w:r w:rsidR="00957E8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957E8A"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щодо здійснення апробації.</w:t>
      </w:r>
    </w:p>
    <w:p w:rsidR="00891B0D" w:rsidRPr="00D25A65" w:rsidRDefault="00891B0D" w:rsidP="00891B0D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line="238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Робочій план апробації підручника.</w:t>
      </w:r>
    </w:p>
    <w:p w:rsidR="00891B0D" w:rsidRPr="00D25A65" w:rsidRDefault="00891B0D" w:rsidP="00891B0D">
      <w:pPr>
        <w:pStyle w:val="20"/>
        <w:numPr>
          <w:ilvl w:val="0"/>
          <w:numId w:val="4"/>
        </w:numPr>
        <w:shd w:val="clear" w:color="auto" w:fill="auto"/>
        <w:tabs>
          <w:tab w:val="left" w:pos="646"/>
        </w:tabs>
        <w:spacing w:line="238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План засідань творчої групи 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(ТГ).</w:t>
      </w:r>
    </w:p>
    <w:p w:rsidR="00891B0D" w:rsidRPr="00D25A65" w:rsidRDefault="00891B0D" w:rsidP="00891B0D">
      <w:pPr>
        <w:pStyle w:val="20"/>
        <w:numPr>
          <w:ilvl w:val="0"/>
          <w:numId w:val="4"/>
        </w:numPr>
        <w:shd w:val="clear" w:color="auto" w:fill="auto"/>
        <w:tabs>
          <w:tab w:val="left" w:pos="646"/>
        </w:tabs>
        <w:spacing w:line="238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Програма дослідницької роботи з апробації.</w:t>
      </w:r>
    </w:p>
    <w:p w:rsidR="00891B0D" w:rsidRPr="00957E8A" w:rsidRDefault="00957E8A" w:rsidP="00891B0D">
      <w:pPr>
        <w:pStyle w:val="40"/>
        <w:numPr>
          <w:ilvl w:val="0"/>
          <w:numId w:val="4"/>
        </w:numPr>
        <w:shd w:val="clear" w:color="auto" w:fill="auto"/>
        <w:tabs>
          <w:tab w:val="left" w:pos="646"/>
        </w:tabs>
        <w:spacing w:before="0" w:after="0" w:line="238" w:lineRule="exact"/>
        <w:ind w:firstLine="340"/>
        <w:jc w:val="both"/>
        <w:rPr>
          <w:rStyle w:val="49pt"/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auto"/>
          <w:lang w:val="ru-RU" w:eastAsia="en-US" w:bidi="ar-SA"/>
        </w:rPr>
      </w:pPr>
      <w:r>
        <w:rPr>
          <w:rStyle w:val="49pt"/>
          <w:rFonts w:ascii="Times New Roman" w:hAnsi="Times New Roman" w:cs="Times New Roman"/>
          <w:sz w:val="24"/>
          <w:szCs w:val="24"/>
        </w:rPr>
        <w:t>Аналіз уроку.</w:t>
      </w:r>
    </w:p>
    <w:p w:rsidR="00891B0D" w:rsidRPr="00D25A65" w:rsidRDefault="00891B0D" w:rsidP="00891B0D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line="238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Результати проведення контрольних зрізів, тестування, поточного й тематичного оцінюван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ня, протоколи та аналізи результатів.</w:t>
      </w:r>
    </w:p>
    <w:p w:rsidR="00891B0D" w:rsidRPr="00C463F0" w:rsidRDefault="00891B0D" w:rsidP="00891B0D">
      <w:pPr>
        <w:pStyle w:val="20"/>
        <w:numPr>
          <w:ilvl w:val="0"/>
          <w:numId w:val="4"/>
        </w:numPr>
        <w:shd w:val="clear" w:color="auto" w:fill="auto"/>
        <w:tabs>
          <w:tab w:val="left" w:pos="646"/>
        </w:tabs>
        <w:spacing w:line="238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Аналіз результатів анкетування та бесід.</w:t>
      </w:r>
    </w:p>
    <w:p w:rsidR="00C463F0" w:rsidRPr="00D25A65" w:rsidRDefault="00C463F0" w:rsidP="00C463F0">
      <w:pPr>
        <w:pStyle w:val="40"/>
        <w:numPr>
          <w:ilvl w:val="0"/>
          <w:numId w:val="4"/>
        </w:numPr>
        <w:shd w:val="clear" w:color="auto" w:fill="auto"/>
        <w:tabs>
          <w:tab w:val="left" w:pos="646"/>
        </w:tabs>
        <w:spacing w:before="0" w:after="0" w:line="238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9pt"/>
          <w:rFonts w:ascii="Times New Roman" w:hAnsi="Times New Roman" w:cs="Times New Roman"/>
          <w:sz w:val="24"/>
          <w:szCs w:val="24"/>
        </w:rPr>
        <w:t>Відповіді на перелік питань для аналізу навчального та науково-методичного апарату підручників для учнів загальноосвітніх  навчальних закладів за результатами апробації.(</w:t>
      </w:r>
      <w:r w:rsidR="004A75ED">
        <w:rPr>
          <w:rStyle w:val="49pt"/>
          <w:rFonts w:ascii="Times New Roman" w:hAnsi="Times New Roman" w:cs="Times New Roman"/>
          <w:i/>
          <w:sz w:val="24"/>
          <w:szCs w:val="24"/>
        </w:rPr>
        <w:t>додаток 2</w:t>
      </w:r>
      <w:r>
        <w:rPr>
          <w:rStyle w:val="49pt"/>
          <w:rFonts w:ascii="Times New Roman" w:hAnsi="Times New Roman" w:cs="Times New Roman"/>
          <w:sz w:val="24"/>
          <w:szCs w:val="24"/>
        </w:rPr>
        <w:t>)</w:t>
      </w:r>
    </w:p>
    <w:p w:rsidR="00891B0D" w:rsidRPr="00D25A65" w:rsidRDefault="00891B0D" w:rsidP="00891B0D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line="238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Аналіз підручника, зроблений учителем за критеріями </w:t>
      </w:r>
      <w:r w:rsidR="004A75ED">
        <w:rPr>
          <w:rStyle w:val="210pt"/>
          <w:rFonts w:ascii="Times New Roman" w:hAnsi="Times New Roman" w:cs="Times New Roman"/>
          <w:sz w:val="24"/>
          <w:szCs w:val="24"/>
        </w:rPr>
        <w:t>(додаток 3</w:t>
      </w:r>
      <w:r w:rsidRPr="00D25A65">
        <w:rPr>
          <w:rStyle w:val="210pt"/>
          <w:rFonts w:ascii="Times New Roman" w:hAnsi="Times New Roman" w:cs="Times New Roman"/>
          <w:sz w:val="24"/>
          <w:szCs w:val="24"/>
        </w:rPr>
        <w:t>).</w:t>
      </w:r>
    </w:p>
    <w:p w:rsidR="00891B0D" w:rsidRPr="00D25A65" w:rsidRDefault="00891B0D" w:rsidP="00891B0D">
      <w:pPr>
        <w:pStyle w:val="40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238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5A65">
        <w:rPr>
          <w:rStyle w:val="49pt"/>
          <w:rFonts w:ascii="Times New Roman" w:hAnsi="Times New Roman" w:cs="Times New Roman"/>
          <w:sz w:val="24"/>
          <w:szCs w:val="24"/>
        </w:rPr>
        <w:t xml:space="preserve">Остаточний відгук щодо апробованого підручника 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(з підписом вчителя та печаткою на</w:t>
      </w:r>
      <w:r w:rsidRPr="00D25A6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вчального закладу).</w:t>
      </w:r>
    </w:p>
    <w:p w:rsidR="009E282B" w:rsidRDefault="009E282B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9E282B" w:rsidRDefault="009E282B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5F17CB" w:rsidRDefault="005F17CB" w:rsidP="005F17CB">
      <w:pPr>
        <w:pStyle w:val="20"/>
        <w:shd w:val="clear" w:color="auto" w:fill="auto"/>
        <w:spacing w:after="183" w:line="241" w:lineRule="exact"/>
        <w:ind w:left="8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A5650F" w:rsidRDefault="00A5650F" w:rsidP="005F17CB">
      <w:pPr>
        <w:pStyle w:val="20"/>
        <w:shd w:val="clear" w:color="auto" w:fill="auto"/>
        <w:spacing w:line="240" w:lineRule="auto"/>
        <w:ind w:left="79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A5650F" w:rsidRDefault="00A5650F" w:rsidP="005F17CB">
      <w:pPr>
        <w:pStyle w:val="20"/>
        <w:shd w:val="clear" w:color="auto" w:fill="auto"/>
        <w:spacing w:line="240" w:lineRule="auto"/>
        <w:ind w:left="79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A5650F" w:rsidRDefault="00A5650F" w:rsidP="005F17CB">
      <w:pPr>
        <w:pStyle w:val="20"/>
        <w:shd w:val="clear" w:color="auto" w:fill="auto"/>
        <w:spacing w:line="240" w:lineRule="auto"/>
        <w:ind w:left="79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3F10B8" w:rsidRDefault="003F10B8" w:rsidP="005F17CB">
      <w:pPr>
        <w:pStyle w:val="20"/>
        <w:shd w:val="clear" w:color="auto" w:fill="auto"/>
        <w:spacing w:line="240" w:lineRule="auto"/>
        <w:ind w:left="79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3F10B8" w:rsidRDefault="003F10B8" w:rsidP="005F17CB">
      <w:pPr>
        <w:pStyle w:val="20"/>
        <w:shd w:val="clear" w:color="auto" w:fill="auto"/>
        <w:spacing w:line="240" w:lineRule="auto"/>
        <w:ind w:left="79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5F17CB" w:rsidRPr="005F17CB" w:rsidRDefault="005F17CB" w:rsidP="005F17CB">
      <w:pPr>
        <w:pStyle w:val="20"/>
        <w:shd w:val="clear" w:color="auto" w:fill="auto"/>
        <w:spacing w:line="240" w:lineRule="auto"/>
        <w:ind w:left="79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F17C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Додаток 2</w:t>
      </w:r>
    </w:p>
    <w:p w:rsidR="005F17CB" w:rsidRDefault="005F17CB" w:rsidP="005F17CB">
      <w:pPr>
        <w:pStyle w:val="20"/>
        <w:shd w:val="clear" w:color="auto" w:fill="auto"/>
        <w:spacing w:line="240" w:lineRule="auto"/>
        <w:ind w:left="79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8717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Перелік питань </w:t>
      </w:r>
    </w:p>
    <w:p w:rsidR="005F17CB" w:rsidRDefault="005F17CB" w:rsidP="005F17CB">
      <w:pPr>
        <w:pStyle w:val="20"/>
        <w:shd w:val="clear" w:color="auto" w:fill="auto"/>
        <w:spacing w:line="240" w:lineRule="auto"/>
        <w:ind w:left="79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8717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для аналізу навчального та науково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Pr="0008717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Pr="0008717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методичного апарату підручників</w:t>
      </w:r>
    </w:p>
    <w:p w:rsidR="005F17CB" w:rsidRDefault="005F17CB" w:rsidP="005F17CB">
      <w:pPr>
        <w:pStyle w:val="20"/>
        <w:shd w:val="clear" w:color="auto" w:fill="auto"/>
        <w:spacing w:line="240" w:lineRule="auto"/>
        <w:ind w:left="79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8717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для учнів загальноосвітніх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Pr="0008717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навчальних закладів за результатами апробації</w:t>
      </w:r>
    </w:p>
    <w:p w:rsidR="005F17CB" w:rsidRPr="0008717C" w:rsidRDefault="005F17CB" w:rsidP="005F17CB">
      <w:pPr>
        <w:pStyle w:val="20"/>
        <w:shd w:val="clear" w:color="auto" w:fill="auto"/>
        <w:spacing w:line="240" w:lineRule="auto"/>
        <w:ind w:left="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CB" w:rsidRPr="0008717C" w:rsidRDefault="005F17CB" w:rsidP="005F17CB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678"/>
        </w:tabs>
        <w:spacing w:before="0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08717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Зміст:</w:t>
      </w:r>
      <w:bookmarkEnd w:id="3"/>
    </w:p>
    <w:p w:rsidR="005F17CB" w:rsidRPr="0008717C" w:rsidRDefault="005F17CB" w:rsidP="005F17CB">
      <w:pPr>
        <w:widowControl w:val="0"/>
        <w:numPr>
          <w:ilvl w:val="1"/>
          <w:numId w:val="5"/>
        </w:numPr>
        <w:tabs>
          <w:tab w:val="left" w:pos="822"/>
        </w:tabs>
        <w:spacing w:after="0" w:line="238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Відповідність чинній програмі.</w:t>
      </w:r>
    </w:p>
    <w:p w:rsidR="005F17CB" w:rsidRPr="0008717C" w:rsidRDefault="005F17CB" w:rsidP="005F17CB">
      <w:pPr>
        <w:widowControl w:val="0"/>
        <w:numPr>
          <w:ilvl w:val="1"/>
          <w:numId w:val="5"/>
        </w:numPr>
        <w:tabs>
          <w:tab w:val="left" w:pos="822"/>
        </w:tabs>
        <w:spacing w:after="0" w:line="238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Врахування вікових особливостей, доступність змісту й мови підручника.</w:t>
      </w:r>
    </w:p>
    <w:p w:rsidR="005F17CB" w:rsidRPr="0008717C" w:rsidRDefault="005F17CB" w:rsidP="005F17CB">
      <w:pPr>
        <w:widowControl w:val="0"/>
        <w:numPr>
          <w:ilvl w:val="1"/>
          <w:numId w:val="5"/>
        </w:numPr>
        <w:tabs>
          <w:tab w:val="left" w:pos="822"/>
        </w:tabs>
        <w:spacing w:after="0" w:line="238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Загальна характеристика науковості викладу навчального матеріалу.</w:t>
      </w:r>
    </w:p>
    <w:p w:rsidR="005F17CB" w:rsidRPr="00424F1D" w:rsidRDefault="005F17CB" w:rsidP="005F17CB">
      <w:pPr>
        <w:widowControl w:val="0"/>
        <w:numPr>
          <w:ilvl w:val="1"/>
          <w:numId w:val="5"/>
        </w:numPr>
        <w:tabs>
          <w:tab w:val="left" w:pos="284"/>
        </w:tabs>
        <w:spacing w:after="0" w:line="238" w:lineRule="exact"/>
        <w:ind w:left="320" w:right="-1"/>
        <w:jc w:val="both"/>
        <w:rPr>
          <w:sz w:val="24"/>
          <w:szCs w:val="24"/>
        </w:rPr>
      </w:pPr>
      <w:r w:rsidRPr="00424F1D">
        <w:rPr>
          <w:color w:val="000000"/>
          <w:sz w:val="24"/>
          <w:szCs w:val="24"/>
          <w:lang w:eastAsia="uk-UA" w:bidi="uk-UA"/>
        </w:rPr>
        <w:t>Спрямованість навчального матеріалу на формування: ключових і предметних компетентностей; мотивації навчання; світоглядних позицій.</w:t>
      </w:r>
    </w:p>
    <w:p w:rsidR="005F17CB" w:rsidRPr="0008717C" w:rsidRDefault="005F17CB" w:rsidP="005F17CB">
      <w:pPr>
        <w:widowControl w:val="0"/>
        <w:numPr>
          <w:ilvl w:val="1"/>
          <w:numId w:val="5"/>
        </w:numPr>
        <w:tabs>
          <w:tab w:val="left" w:pos="822"/>
        </w:tabs>
        <w:spacing w:after="0" w:line="238" w:lineRule="exact"/>
        <w:ind w:left="320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Використання інноваційних педагогічних технологій.</w:t>
      </w:r>
    </w:p>
    <w:p w:rsidR="005F17CB" w:rsidRPr="0008717C" w:rsidRDefault="005F17CB" w:rsidP="005F17CB">
      <w:pPr>
        <w:widowControl w:val="0"/>
        <w:numPr>
          <w:ilvl w:val="1"/>
          <w:numId w:val="5"/>
        </w:numPr>
        <w:tabs>
          <w:tab w:val="left" w:pos="826"/>
        </w:tabs>
        <w:spacing w:after="0" w:line="238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Оптимальність розподілу матеріалу відповідно до норм навчального часу.</w:t>
      </w:r>
    </w:p>
    <w:p w:rsidR="005F17CB" w:rsidRPr="0008717C" w:rsidRDefault="005F17CB" w:rsidP="005F17CB">
      <w:pPr>
        <w:widowControl w:val="0"/>
        <w:numPr>
          <w:ilvl w:val="1"/>
          <w:numId w:val="5"/>
        </w:numPr>
        <w:tabs>
          <w:tab w:val="left" w:pos="801"/>
        </w:tabs>
        <w:spacing w:after="0" w:line="238" w:lineRule="exact"/>
        <w:ind w:firstLine="320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Відповідність підручника принципам систематичності, наступності й логічної послідовності викладу матеріалу.</w:t>
      </w:r>
    </w:p>
    <w:p w:rsidR="005F17CB" w:rsidRPr="0008717C" w:rsidRDefault="005F17CB" w:rsidP="005F17CB">
      <w:pPr>
        <w:widowControl w:val="0"/>
        <w:numPr>
          <w:ilvl w:val="1"/>
          <w:numId w:val="5"/>
        </w:numPr>
        <w:tabs>
          <w:tab w:val="left" w:pos="790"/>
        </w:tabs>
        <w:spacing w:after="0" w:line="238" w:lineRule="exact"/>
        <w:ind w:firstLine="320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Якість та доцільність ілюстративного матеріалу (схеми, таблиці, малюнки, рисунки, фото</w:t>
      </w:r>
      <w:r w:rsidRPr="0008717C">
        <w:rPr>
          <w:color w:val="000000"/>
          <w:sz w:val="24"/>
          <w:szCs w:val="24"/>
          <w:lang w:eastAsia="uk-UA" w:bidi="uk-UA"/>
        </w:rPr>
        <w:softHyphen/>
        <w:t>знімки).</w:t>
      </w:r>
    </w:p>
    <w:p w:rsidR="005F17CB" w:rsidRPr="0008717C" w:rsidRDefault="005F17CB" w:rsidP="005F17CB">
      <w:pPr>
        <w:widowControl w:val="0"/>
        <w:numPr>
          <w:ilvl w:val="1"/>
          <w:numId w:val="5"/>
        </w:numPr>
        <w:tabs>
          <w:tab w:val="left" w:pos="801"/>
        </w:tabs>
        <w:spacing w:after="177" w:line="238" w:lineRule="exact"/>
        <w:ind w:firstLine="320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Використання засобів виразності й образності мови для посилення емоційного впливу навчального тексту.</w:t>
      </w:r>
    </w:p>
    <w:p w:rsidR="005F17CB" w:rsidRPr="005F17CB" w:rsidRDefault="005F17CB" w:rsidP="005F17CB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693"/>
        </w:tabs>
        <w:spacing w:before="0" w:line="241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5F17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Методичний апарат:</w:t>
      </w:r>
      <w:bookmarkEnd w:id="4"/>
    </w:p>
    <w:p w:rsidR="005F17CB" w:rsidRPr="0008717C" w:rsidRDefault="005F17CB" w:rsidP="005F17CB">
      <w:pPr>
        <w:widowControl w:val="0"/>
        <w:tabs>
          <w:tab w:val="left" w:pos="614"/>
        </w:tabs>
        <w:spacing w:after="0" w:line="241" w:lineRule="exact"/>
        <w:ind w:left="3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2.1</w:t>
      </w:r>
      <w:r w:rsidRPr="0008717C">
        <w:rPr>
          <w:color w:val="000000"/>
          <w:sz w:val="24"/>
          <w:szCs w:val="24"/>
          <w:lang w:eastAsia="uk-UA" w:bidi="uk-UA"/>
        </w:rPr>
        <w:t>. Відповідність системи питань, завдань, вправ вимогам Державного стандарту початкової загальної освіти.</w:t>
      </w:r>
    </w:p>
    <w:p w:rsidR="005F17CB" w:rsidRPr="0008717C" w:rsidRDefault="005F17CB" w:rsidP="005F17CB">
      <w:pPr>
        <w:widowControl w:val="0"/>
        <w:numPr>
          <w:ilvl w:val="1"/>
          <w:numId w:val="6"/>
        </w:numPr>
        <w:tabs>
          <w:tab w:val="left" w:pos="844"/>
        </w:tabs>
        <w:spacing w:after="0" w:line="241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Наявність завдань різного ступеня складності.</w:t>
      </w:r>
    </w:p>
    <w:p w:rsidR="005F17CB" w:rsidRPr="0008717C" w:rsidRDefault="005F17CB" w:rsidP="005F17CB">
      <w:pPr>
        <w:widowControl w:val="0"/>
        <w:numPr>
          <w:ilvl w:val="1"/>
          <w:numId w:val="6"/>
        </w:numPr>
        <w:tabs>
          <w:tab w:val="left" w:pos="848"/>
        </w:tabs>
        <w:spacing w:after="0" w:line="241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Різноманітність та оригінальність завдань.</w:t>
      </w:r>
    </w:p>
    <w:p w:rsidR="005F17CB" w:rsidRPr="0008717C" w:rsidRDefault="005F17CB" w:rsidP="005F17CB">
      <w:pPr>
        <w:widowControl w:val="0"/>
        <w:numPr>
          <w:ilvl w:val="1"/>
          <w:numId w:val="6"/>
        </w:numPr>
        <w:tabs>
          <w:tab w:val="left" w:pos="851"/>
        </w:tabs>
        <w:spacing w:after="0" w:line="241" w:lineRule="exact"/>
        <w:ind w:left="320" w:right="-1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Спрямованість на розвиток: логічного мислення; пізнавальної активності; творчих здібностей.</w:t>
      </w:r>
    </w:p>
    <w:p w:rsidR="005F17CB" w:rsidRPr="0008717C" w:rsidRDefault="005F17CB" w:rsidP="005F17CB">
      <w:pPr>
        <w:widowControl w:val="0"/>
        <w:numPr>
          <w:ilvl w:val="1"/>
          <w:numId w:val="6"/>
        </w:numPr>
        <w:tabs>
          <w:tab w:val="left" w:pos="851"/>
        </w:tabs>
        <w:spacing w:after="183" w:line="241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Методична цінність ілюстративного матеріалу.</w:t>
      </w:r>
    </w:p>
    <w:p w:rsidR="005F17CB" w:rsidRPr="005F17CB" w:rsidRDefault="005F17CB" w:rsidP="005F17CB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696"/>
        </w:tabs>
        <w:spacing w:before="0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5F17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Поліграфічне виконання:</w:t>
      </w:r>
      <w:bookmarkEnd w:id="5"/>
    </w:p>
    <w:p w:rsidR="005F17CB" w:rsidRPr="0008717C" w:rsidRDefault="005F17CB" w:rsidP="005F17CB">
      <w:pPr>
        <w:widowControl w:val="0"/>
        <w:numPr>
          <w:ilvl w:val="0"/>
          <w:numId w:val="7"/>
        </w:numPr>
        <w:tabs>
          <w:tab w:val="left" w:pos="855"/>
        </w:tabs>
        <w:spacing w:after="0" w:line="238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Якість естетичного оформлення.</w:t>
      </w:r>
    </w:p>
    <w:p w:rsidR="005F17CB" w:rsidRPr="0008717C" w:rsidRDefault="005F17CB" w:rsidP="005F17CB">
      <w:pPr>
        <w:widowControl w:val="0"/>
        <w:numPr>
          <w:ilvl w:val="0"/>
          <w:numId w:val="7"/>
        </w:numPr>
        <w:tabs>
          <w:tab w:val="left" w:pos="855"/>
        </w:tabs>
        <w:spacing w:after="0" w:line="238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Спрямованість на розвиток естетичного смаку.</w:t>
      </w:r>
    </w:p>
    <w:p w:rsidR="005F17CB" w:rsidRPr="0008717C" w:rsidRDefault="005F17CB" w:rsidP="005F17CB">
      <w:pPr>
        <w:widowControl w:val="0"/>
        <w:numPr>
          <w:ilvl w:val="0"/>
          <w:numId w:val="7"/>
        </w:numPr>
        <w:tabs>
          <w:tab w:val="left" w:pos="855"/>
        </w:tabs>
        <w:spacing w:after="0" w:line="238" w:lineRule="exact"/>
        <w:ind w:left="320"/>
        <w:jc w:val="both"/>
        <w:rPr>
          <w:sz w:val="24"/>
          <w:szCs w:val="24"/>
        </w:rPr>
      </w:pPr>
      <w:r w:rsidRPr="0008717C">
        <w:rPr>
          <w:color w:val="000000"/>
          <w:sz w:val="24"/>
          <w:szCs w:val="24"/>
          <w:lang w:eastAsia="uk-UA" w:bidi="uk-UA"/>
        </w:rPr>
        <w:t>Дотримання гігієнічних, поліграфічних вимог (шрифт, формат, вага).</w:t>
      </w:r>
    </w:p>
    <w:p w:rsidR="005F17CB" w:rsidRPr="005F17CB" w:rsidRDefault="005F17CB" w:rsidP="005F17CB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707"/>
        </w:tabs>
        <w:spacing w:before="0" w:line="479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5F17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Зауваження та пропозиції.</w:t>
      </w:r>
      <w:bookmarkEnd w:id="6"/>
    </w:p>
    <w:p w:rsidR="005F17CB" w:rsidRPr="005F17CB" w:rsidRDefault="005F17CB" w:rsidP="005F17CB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707"/>
        </w:tabs>
        <w:spacing w:before="0" w:line="479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 w:rsidRPr="005F17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Висновки.</w:t>
      </w:r>
      <w:bookmarkEnd w:id="7"/>
    </w:p>
    <w:p w:rsidR="005F17CB" w:rsidRDefault="005F17CB" w:rsidP="005F17CB">
      <w:pPr>
        <w:pStyle w:val="20"/>
        <w:shd w:val="clear" w:color="auto" w:fill="auto"/>
        <w:tabs>
          <w:tab w:val="left" w:leader="underscore" w:pos="4213"/>
        </w:tabs>
        <w:spacing w:before="75" w:line="241" w:lineRule="exact"/>
        <w:ind w:left="300" w:right="538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9E282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ПІБ учителя, який здійснював апробацію. </w:t>
      </w:r>
    </w:p>
    <w:p w:rsidR="005F17CB" w:rsidRPr="0008717C" w:rsidRDefault="005F17CB" w:rsidP="005F17CB">
      <w:pPr>
        <w:tabs>
          <w:tab w:val="left" w:leader="underscore" w:pos="8440"/>
          <w:tab w:val="left" w:leader="underscore" w:pos="8566"/>
          <w:tab w:val="left" w:leader="underscore" w:pos="9543"/>
        </w:tabs>
        <w:spacing w:line="479" w:lineRule="exact"/>
        <w:ind w:left="3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В</w:t>
      </w:r>
      <w:r w:rsidRPr="0008717C">
        <w:rPr>
          <w:color w:val="000000"/>
          <w:sz w:val="24"/>
          <w:szCs w:val="24"/>
          <w:lang w:eastAsia="uk-UA" w:bidi="uk-UA"/>
        </w:rPr>
        <w:t>ідповідальний за проведення апробації</w:t>
      </w:r>
      <w:r w:rsidRPr="0008717C">
        <w:rPr>
          <w:color w:val="000000"/>
          <w:sz w:val="24"/>
          <w:szCs w:val="24"/>
          <w:lang w:eastAsia="uk-UA" w:bidi="uk-UA"/>
        </w:rPr>
        <w:tab/>
      </w:r>
      <w:r w:rsidRPr="0008717C">
        <w:rPr>
          <w:color w:val="000000"/>
          <w:sz w:val="24"/>
          <w:szCs w:val="24"/>
          <w:lang w:eastAsia="uk-UA" w:bidi="uk-UA"/>
        </w:rPr>
        <w:tab/>
      </w:r>
      <w:r w:rsidRPr="0008717C">
        <w:rPr>
          <w:color w:val="000000"/>
          <w:sz w:val="24"/>
          <w:szCs w:val="24"/>
          <w:lang w:eastAsia="uk-UA" w:bidi="uk-UA"/>
        </w:rPr>
        <w:tab/>
      </w:r>
    </w:p>
    <w:p w:rsidR="005F17CB" w:rsidRDefault="005F17CB" w:rsidP="005F17CB">
      <w:pPr>
        <w:pStyle w:val="20"/>
        <w:shd w:val="clear" w:color="auto" w:fill="auto"/>
        <w:tabs>
          <w:tab w:val="left" w:leader="underscore" w:pos="4213"/>
        </w:tabs>
        <w:spacing w:before="75" w:line="241" w:lineRule="exact"/>
        <w:ind w:left="300" w:right="538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Назва навчального закладу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</w:p>
    <w:p w:rsidR="005F17CB" w:rsidRPr="005F17CB" w:rsidRDefault="005F17CB" w:rsidP="005F17CB">
      <w:pPr>
        <w:pStyle w:val="221"/>
        <w:keepNext/>
        <w:keepLines/>
        <w:shd w:val="clear" w:color="auto" w:fill="auto"/>
        <w:tabs>
          <w:tab w:val="left" w:pos="707"/>
        </w:tabs>
        <w:spacing w:before="0" w:line="479" w:lineRule="exact"/>
        <w:ind w:left="320"/>
        <w:rPr>
          <w:rFonts w:ascii="Times New Roman" w:hAnsi="Times New Roman" w:cs="Times New Roman"/>
          <w:b/>
          <w:sz w:val="24"/>
          <w:szCs w:val="24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A11CDD" w:rsidRDefault="00A11CD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A11CDD" w:rsidRDefault="00A11CDD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4A75ED" w:rsidRDefault="004A75ED" w:rsidP="004A75ED">
      <w:pPr>
        <w:pStyle w:val="50"/>
        <w:shd w:val="clear" w:color="auto" w:fill="auto"/>
        <w:spacing w:before="0" w:line="200" w:lineRule="exact"/>
        <w:ind w:left="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uk-UA" w:bidi="uk-UA"/>
        </w:rPr>
      </w:pPr>
      <w:r w:rsidRPr="004A75ED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uk-UA" w:bidi="uk-UA"/>
        </w:rPr>
        <w:lastRenderedPageBreak/>
        <w:t>Додаток 3</w:t>
      </w:r>
    </w:p>
    <w:p w:rsidR="004A75ED" w:rsidRDefault="004A75ED" w:rsidP="004A75ED">
      <w:pPr>
        <w:pStyle w:val="50"/>
        <w:shd w:val="clear" w:color="auto" w:fill="auto"/>
        <w:spacing w:before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A75E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Аналіз підручника</w:t>
      </w:r>
    </w:p>
    <w:p w:rsidR="003F10B8" w:rsidRPr="004A75ED" w:rsidRDefault="003F10B8" w:rsidP="004A75ED">
      <w:pPr>
        <w:pStyle w:val="50"/>
        <w:shd w:val="clear" w:color="auto" w:fill="auto"/>
        <w:spacing w:before="0" w:line="200" w:lineRule="exact"/>
        <w:ind w:left="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A75ED" w:rsidRPr="004A75ED" w:rsidRDefault="004A75ED" w:rsidP="004A75ED">
      <w:pPr>
        <w:pStyle w:val="50"/>
        <w:shd w:val="clear" w:color="auto" w:fill="auto"/>
        <w:spacing w:before="0" w:line="200" w:lineRule="exact"/>
        <w:ind w:left="20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uk-UA" w:bidi="uk-UA"/>
        </w:rPr>
        <w:t>(назва підручника, клас, автор, рік видання)</w:t>
      </w:r>
    </w:p>
    <w:p w:rsidR="004A75ED" w:rsidRDefault="004A75ED" w:rsidP="004A75ED">
      <w:pPr>
        <w:pStyle w:val="50"/>
        <w:shd w:val="clear" w:color="auto" w:fill="auto"/>
        <w:spacing w:before="0" w:line="200" w:lineRule="exact"/>
        <w:ind w:left="20"/>
        <w:jc w:val="right"/>
        <w:rPr>
          <w:color w:val="000000"/>
          <w:lang w:val="uk-UA" w:eastAsia="uk-UA" w:bidi="uk-UA"/>
        </w:rPr>
      </w:pPr>
    </w:p>
    <w:tbl>
      <w:tblPr>
        <w:tblW w:w="95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8640"/>
        <w:gridCol w:w="387"/>
      </w:tblGrid>
      <w:tr w:rsidR="004A75ED" w:rsidRPr="004A75ED" w:rsidTr="00A11CDD">
        <w:trPr>
          <w:trHeight w:hRule="exact" w:val="7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after="60" w:line="200" w:lineRule="exact"/>
              <w:ind w:left="220"/>
              <w:rPr>
                <w:rStyle w:val="6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5ED" w:rsidRPr="004A75ED" w:rsidRDefault="004A75ED" w:rsidP="004A75ED">
            <w:pPr>
              <w:spacing w:after="60" w:line="200" w:lineRule="exact"/>
              <w:ind w:left="220"/>
              <w:rPr>
                <w:b/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75ED" w:rsidRPr="004A75ED" w:rsidRDefault="004A75ED" w:rsidP="004A75ED">
            <w:pPr>
              <w:spacing w:before="60" w:line="180" w:lineRule="exact"/>
              <w:ind w:left="160"/>
              <w:rPr>
                <w:b/>
                <w:sz w:val="24"/>
                <w:szCs w:val="24"/>
              </w:rPr>
            </w:pPr>
            <w:r w:rsidRPr="004A75ED">
              <w:rPr>
                <w:rStyle w:val="6FranklinGothicHeavy9pt"/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ED" w:rsidRPr="004A75ED" w:rsidRDefault="004A75ED" w:rsidP="004A75ED">
            <w:pPr>
              <w:spacing w:line="180" w:lineRule="exact"/>
              <w:jc w:val="center"/>
              <w:rPr>
                <w:rStyle w:val="6FranklinGothicHeavy9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5ED" w:rsidRPr="004A75ED" w:rsidRDefault="004A75ED" w:rsidP="004A75ED">
            <w:pPr>
              <w:spacing w:line="180" w:lineRule="exact"/>
              <w:jc w:val="center"/>
              <w:rPr>
                <w:b/>
                <w:sz w:val="24"/>
                <w:szCs w:val="24"/>
              </w:rPr>
            </w:pPr>
            <w:r w:rsidRPr="004A75ED">
              <w:rPr>
                <w:rStyle w:val="6FranklinGothicHeavy9pt"/>
                <w:rFonts w:ascii="Times New Roman" w:hAnsi="Times New Roman" w:cs="Times New Roman"/>
                <w:b/>
                <w:sz w:val="24"/>
                <w:szCs w:val="24"/>
              </w:rPr>
              <w:t>Параметри оцінювання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spacing w:line="200" w:lineRule="exact"/>
              <w:rPr>
                <w:b/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</w:tr>
      <w:tr w:rsidR="004A75ED" w:rsidRPr="004A75ED" w:rsidTr="00A11CDD">
        <w:trPr>
          <w:trHeight w:hRule="exact" w:val="4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5F17CB" w:rsidRDefault="004A75ED" w:rsidP="004A75ED">
            <w:pPr>
              <w:spacing w:line="360" w:lineRule="exact"/>
              <w:ind w:left="220"/>
              <w:rPr>
                <w:rStyle w:val="618pt"/>
                <w:rFonts w:ascii="Times New Roman" w:hAnsi="Times New Roman" w:cs="Times New Roman"/>
                <w:sz w:val="24"/>
                <w:szCs w:val="24"/>
              </w:rPr>
            </w:pPr>
            <w:r w:rsidRPr="005F17CB">
              <w:rPr>
                <w:rStyle w:val="6Sylfaen"/>
                <w:rFonts w:ascii="Times New Roman" w:hAnsi="Times New Roman" w:cs="Times New Roman"/>
                <w:sz w:val="24"/>
                <w:szCs w:val="24"/>
              </w:rPr>
              <w:t>1</w:t>
            </w:r>
            <w:r w:rsidRPr="005F17CB">
              <w:rPr>
                <w:rStyle w:val="61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5ED" w:rsidRPr="005F17CB" w:rsidRDefault="004A75ED" w:rsidP="004A75ED">
            <w:pPr>
              <w:spacing w:line="360" w:lineRule="exact"/>
              <w:ind w:left="220"/>
              <w:rPr>
                <w:b/>
                <w:sz w:val="24"/>
                <w:szCs w:val="24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ED" w:rsidRPr="005F17CB" w:rsidRDefault="004A75ED" w:rsidP="004A75ED">
            <w:pPr>
              <w:spacing w:line="180" w:lineRule="exact"/>
              <w:rPr>
                <w:b/>
                <w:sz w:val="24"/>
                <w:szCs w:val="24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4"/>
                <w:szCs w:val="24"/>
              </w:rPr>
              <w:t>Науковість змісту</w:t>
            </w:r>
          </w:p>
        </w:tc>
      </w:tr>
      <w:tr w:rsidR="004A75ED" w:rsidRPr="004A75ED" w:rsidTr="00A11CDD">
        <w:trPr>
          <w:trHeight w:hRule="exact" w:val="2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Дотримання в підручнику вимог Державного стандарту загальної середньої освіти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7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16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Відповідність змісту підручника навчальній програмі з предмета щодо структури, обсягу й розгляду матеріалу, співвідносність його розділів, параграфів із визначеними навчальним планом одиницями навчального часу на його вивчення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7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16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Дотримання в підручнику вимог щодо побудови текстів, виділення в них основного змісту й доповнення (запитань, варіанти розв’язування, посилання на попередні параграфи, інші навчальні книжки тощо) *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8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DD" w:rsidRDefault="004A75ED" w:rsidP="004A75ED">
            <w:pPr>
              <w:spacing w:line="220" w:lineRule="exact"/>
              <w:rPr>
                <w:rStyle w:val="60pt"/>
                <w:rFonts w:ascii="Times New Roman" w:hAnsi="Times New Roman" w:cs="Times New Roman"/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Наявність у підручнику таких структурних елементів, як вступ, висновки, </w:t>
            </w:r>
            <w:proofErr w:type="spellStart"/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узагальнювальні</w:t>
            </w:r>
            <w:proofErr w:type="spellEnd"/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 тексти, наочні схеми, таблиці, що ілюструють змістово-логічні, структурно-функціональні зв'язки фрагментів навчального матеріалу в загальній системі предмета (галузі знань), </w:t>
            </w:r>
            <w:r w:rsidR="00A11CD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завдання на систематизацію</w:t>
            </w:r>
          </w:p>
          <w:p w:rsidR="004A75ED" w:rsidRPr="004A75ED" w:rsidRDefault="00A11CDD" w:rsidP="004A75E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завдання на </w:t>
            </w:r>
            <w:proofErr w:type="spellStart"/>
            <w:r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систематизацію</w:t>
            </w:r>
            <w:r w:rsidR="004A75ED"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="004A75ED"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 на систематизацію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Умотивованість поділу в підручнику навчального матеріалу на розділи, їх послідовність, наявність зв’</w:t>
            </w:r>
            <w:r w:rsidR="00A11CD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зків між ними; цілісний виклад матеріалу в підручнику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6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Оптимальність обсягу змісту підручника, співвіднесення його із предметним змістом, можливістю забезпечити опанування учнем програмового змісту в результаті навчальної діяльності як під керівництвом учителя, так і самостійно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Відбір й укладення в змісті підручника базових знань у системі, що забезпечує їхнє стійке засвоєння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14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DD" w:rsidRDefault="004A75ED" w:rsidP="00A11CDD">
            <w:pPr>
              <w:spacing w:after="0" w:line="240" w:lineRule="auto"/>
              <w:rPr>
                <w:rStyle w:val="60pt"/>
                <w:rFonts w:ascii="Times New Roman" w:hAnsi="Times New Roman" w:cs="Times New Roman"/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Диференціація в змісті підручника знань: </w:t>
            </w:r>
          </w:p>
          <w:p w:rsidR="004A75ED" w:rsidRPr="004A75ED" w:rsidRDefault="004A75ED" w:rsidP="00A11CDD">
            <w:pPr>
              <w:spacing w:after="0" w:line="240" w:lineRule="auto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за видами </w:t>
            </w:r>
            <w:r w:rsidRPr="004A75ED">
              <w:rPr>
                <w:rStyle w:val="695pt0pt"/>
                <w:rFonts w:ascii="Times New Roman" w:hAnsi="Times New Roman" w:cs="Times New Roman"/>
                <w:sz w:val="24"/>
                <w:szCs w:val="24"/>
              </w:rPr>
              <w:t>(теорія, закон, поняття тощо);</w:t>
            </w:r>
          </w:p>
          <w:p w:rsidR="00A11CDD" w:rsidRDefault="004A75ED" w:rsidP="00A11CDD">
            <w:pPr>
              <w:spacing w:after="0" w:line="240" w:lineRule="auto"/>
              <w:rPr>
                <w:rStyle w:val="695pt0pt"/>
                <w:rFonts w:ascii="Times New Roman" w:hAnsi="Times New Roman" w:cs="Times New Roman"/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за фундаментальним спрямуванням </w:t>
            </w:r>
            <w:r w:rsidRPr="004A75ED">
              <w:rPr>
                <w:rStyle w:val="695pt0pt"/>
                <w:rFonts w:ascii="Times New Roman" w:hAnsi="Times New Roman" w:cs="Times New Roman"/>
                <w:sz w:val="24"/>
                <w:szCs w:val="24"/>
              </w:rPr>
              <w:t>(найбільш важливі базисні та опорні приклади);</w:t>
            </w:r>
          </w:p>
          <w:p w:rsidR="00A11CDD" w:rsidRDefault="004A75ED" w:rsidP="00A11CDD">
            <w:pPr>
              <w:spacing w:after="0" w:line="240" w:lineRule="auto"/>
              <w:rPr>
                <w:rStyle w:val="695pt0pt"/>
                <w:rFonts w:ascii="Times New Roman" w:hAnsi="Times New Roman" w:cs="Times New Roman"/>
                <w:sz w:val="24"/>
                <w:szCs w:val="24"/>
              </w:rPr>
            </w:pPr>
            <w:r w:rsidRPr="004A75ED">
              <w:rPr>
                <w:rStyle w:val="69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за системно-творчим фактом </w:t>
            </w:r>
            <w:r w:rsidRPr="004A75ED">
              <w:rPr>
                <w:rStyle w:val="695pt0pt"/>
                <w:rFonts w:ascii="Times New Roman" w:hAnsi="Times New Roman" w:cs="Times New Roman"/>
                <w:sz w:val="24"/>
                <w:szCs w:val="24"/>
              </w:rPr>
              <w:t xml:space="preserve">(частина цілого, ціле як частина, системи більш високого </w:t>
            </w:r>
          </w:p>
          <w:p w:rsidR="004A75ED" w:rsidRPr="004A75ED" w:rsidRDefault="004A75ED" w:rsidP="00A11CDD">
            <w:pPr>
              <w:spacing w:after="0" w:line="240" w:lineRule="auto"/>
              <w:rPr>
                <w:sz w:val="24"/>
                <w:szCs w:val="24"/>
              </w:rPr>
            </w:pPr>
            <w:r w:rsidRPr="004A75ED">
              <w:rPr>
                <w:rStyle w:val="695pt0pt"/>
                <w:rFonts w:ascii="Times New Roman" w:hAnsi="Times New Roman" w:cs="Times New Roman"/>
                <w:sz w:val="24"/>
                <w:szCs w:val="24"/>
              </w:rPr>
              <w:t>рівня, додатковий матеріал тощо)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7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Наявність у підручнику вправ на порівняння, вибірковий аналіз, розпізнавання та виділення головного, установлення взаємозв'язку, групування, класифікацію, узагальнення та систематизацію тощо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16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Методологічна обґрунтованість у змісті підручника, розкриття основних понять, фактів, висновків, теорій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4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Розгляд у змісті підручника системи знань у поєднанні з методами пізнання, застосування знань на практиці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4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Розкриття в змісті підручника наукових положень у відповідності до досягнень сучасної науки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7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Наявність у змісті підручника змістовних ліній та дидактичних прийомів для забезпечення усвідомлення й розуміння учнями теоретичних пояснень і емпіричних даних у навчальному матеріалі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2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Чіткість аргументацій, логічність побудови світоглядних висновків у змісті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Коректність уведення до змісту підручника наукових понять, їхня відповідність загальноприйнятій термінології та символіці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4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Відображення в змісті підручника еволюції наукових ідей, ролі діячів науки, насамперед вітчизняних учених, у розвитку даної галузі науки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4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Зв’язок змісту підручника з життям, із завданнями виховання дитини як особистості, забезпечення розвитку її здібностей й обдаровувань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3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Наявність у підручнику навчальних ситуацій, різнорівневих завдань, для формування основних компетентностей, а також для самоосвітньої діяльності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2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Наявність у підручнику ситуацій, що створюють умови для педагогічної творчості учителя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5ED" w:rsidRPr="004A75ED" w:rsidRDefault="004A75ED" w:rsidP="005F17CB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2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Наявність у підручнику ситуацій, що сприяють формуванню життєвої компетенції </w:t>
            </w:r>
            <w:r w:rsidRPr="004A75ED">
              <w:rPr>
                <w:rStyle w:val="695pt0pt"/>
                <w:rFonts w:ascii="Times New Roman" w:hAnsi="Times New Roman" w:cs="Times New Roman"/>
                <w:sz w:val="24"/>
                <w:szCs w:val="24"/>
              </w:rPr>
              <w:t>(тобто які можуть стати у пригоді в повсякденному житті)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2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5F17CB" w:rsidRDefault="004A75ED" w:rsidP="004A75ED">
            <w:pPr>
              <w:spacing w:line="180" w:lineRule="exact"/>
              <w:ind w:left="220"/>
              <w:rPr>
                <w:b/>
                <w:sz w:val="24"/>
                <w:szCs w:val="24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ED" w:rsidRPr="005F17CB" w:rsidRDefault="004A75ED" w:rsidP="004A75ED">
            <w:pPr>
              <w:spacing w:line="180" w:lineRule="exact"/>
              <w:rPr>
                <w:b/>
                <w:sz w:val="24"/>
                <w:szCs w:val="24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4"/>
                <w:szCs w:val="24"/>
              </w:rPr>
              <w:t>Структура змісту</w:t>
            </w:r>
          </w:p>
        </w:tc>
      </w:tr>
      <w:tr w:rsidR="004A75ED" w:rsidRPr="004A75ED" w:rsidTr="00A11CDD">
        <w:trPr>
          <w:trHeight w:hRule="exact" w:val="2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Чіткість і послідовність структурування навчального матеріалу в змісті підручника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2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5F17CB" w:rsidP="005F17C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75ED"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Наявність інтегрувальних розділів у змісті підручника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2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Рівномірність розподілу між розділами в змісті підручника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2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ED" w:rsidRPr="004A75ED" w:rsidRDefault="004A75ED" w:rsidP="004A75ED">
            <w:pPr>
              <w:spacing w:line="200" w:lineRule="exact"/>
              <w:rPr>
                <w:sz w:val="24"/>
                <w:szCs w:val="24"/>
              </w:rPr>
            </w:pPr>
            <w:r w:rsidRPr="004A75ED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Послідовність етапів роботи всередині розділу (ключові питання, рекомендації тощо)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ED" w:rsidRPr="004A75ED" w:rsidRDefault="004A75ED" w:rsidP="004A75ED">
            <w:pPr>
              <w:rPr>
                <w:sz w:val="24"/>
                <w:szCs w:val="24"/>
              </w:rPr>
            </w:pPr>
          </w:p>
        </w:tc>
      </w:tr>
      <w:tr w:rsidR="004A75ED" w:rsidRPr="004A75ED" w:rsidTr="00A11CDD">
        <w:trPr>
          <w:trHeight w:hRule="exact" w:val="2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75ED" w:rsidRPr="005F17CB" w:rsidRDefault="004A75ED" w:rsidP="004A75ED">
            <w:pPr>
              <w:spacing w:line="200" w:lineRule="exact"/>
              <w:ind w:left="220"/>
              <w:rPr>
                <w:b/>
                <w:sz w:val="24"/>
                <w:szCs w:val="24"/>
              </w:rPr>
            </w:pPr>
            <w:r w:rsidRPr="005F17CB">
              <w:rPr>
                <w:rStyle w:val="60pt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ED" w:rsidRPr="005F17CB" w:rsidRDefault="004A75ED" w:rsidP="004A75ED">
            <w:pPr>
              <w:spacing w:line="180" w:lineRule="exact"/>
              <w:rPr>
                <w:b/>
                <w:sz w:val="24"/>
                <w:szCs w:val="24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4"/>
                <w:szCs w:val="24"/>
              </w:rPr>
              <w:t>Доступність змісту</w:t>
            </w:r>
          </w:p>
        </w:tc>
      </w:tr>
    </w:tbl>
    <w:p w:rsidR="003F10B8" w:rsidRPr="009E282B" w:rsidRDefault="003F10B8" w:rsidP="003F10B8">
      <w:pPr>
        <w:framePr w:w="9736" w:h="12751" w:hRule="exact" w:wrap="notBeside" w:vAnchor="text" w:hAnchor="page" w:x="1216" w:y="477"/>
        <w:spacing w:line="19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8676"/>
        <w:gridCol w:w="418"/>
      </w:tblGrid>
      <w:tr w:rsidR="003F10B8" w:rsidRPr="00C463F0" w:rsidTr="00FD6C69">
        <w:trPr>
          <w:trHeight w:hRule="exact" w:val="49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C463F0" w:rsidRDefault="003F10B8" w:rsidP="003F10B8">
            <w:pPr>
              <w:framePr w:w="9736" w:h="12751" w:hRule="exact" w:wrap="notBeside" w:vAnchor="text" w:hAnchor="page" w:x="1216" w:y="477"/>
              <w:spacing w:after="60" w:line="200" w:lineRule="exact"/>
              <w:ind w:left="160"/>
              <w:rPr>
                <w:b/>
                <w:sz w:val="24"/>
                <w:szCs w:val="24"/>
              </w:rPr>
            </w:pPr>
            <w:r w:rsidRPr="00C463F0">
              <w:rPr>
                <w:b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:rsidR="003F10B8" w:rsidRPr="00C463F0" w:rsidRDefault="003F10B8" w:rsidP="003F10B8">
            <w:pPr>
              <w:framePr w:w="9736" w:h="12751" w:hRule="exact" w:wrap="notBeside" w:vAnchor="text" w:hAnchor="page" w:x="1216" w:y="477"/>
              <w:spacing w:before="60" w:line="180" w:lineRule="exact"/>
              <w:ind w:left="160"/>
              <w:rPr>
                <w:b/>
                <w:sz w:val="24"/>
                <w:szCs w:val="24"/>
              </w:rPr>
            </w:pPr>
            <w:r w:rsidRPr="00C463F0">
              <w:rPr>
                <w:rStyle w:val="6FranklinGothicHeavy9pt"/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0B8" w:rsidRPr="00C463F0" w:rsidRDefault="003F10B8" w:rsidP="003F10B8">
            <w:pPr>
              <w:framePr w:w="9736" w:h="12751" w:hRule="exact" w:wrap="notBeside" w:vAnchor="text" w:hAnchor="page" w:x="1216" w:y="477"/>
              <w:spacing w:line="180" w:lineRule="exact"/>
              <w:jc w:val="center"/>
              <w:rPr>
                <w:b/>
                <w:sz w:val="22"/>
              </w:rPr>
            </w:pPr>
            <w:r w:rsidRPr="00C463F0">
              <w:rPr>
                <w:rStyle w:val="6FranklinGothicHeavy9pt"/>
                <w:rFonts w:ascii="Times New Roman" w:hAnsi="Times New Roman" w:cs="Times New Roman"/>
                <w:b/>
                <w:sz w:val="22"/>
                <w:szCs w:val="22"/>
              </w:rPr>
              <w:t>Параметри оцінювання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C463F0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b/>
                <w:sz w:val="24"/>
                <w:szCs w:val="24"/>
              </w:rPr>
            </w:pPr>
            <w:r w:rsidRPr="00C463F0">
              <w:rPr>
                <w:b/>
                <w:color w:val="000000"/>
                <w:sz w:val="24"/>
                <w:szCs w:val="24"/>
                <w:lang w:eastAsia="uk-UA" w:bidi="uk-UA"/>
              </w:rPr>
              <w:t>+ -</w:t>
            </w:r>
          </w:p>
        </w:tc>
      </w:tr>
      <w:tr w:rsidR="003F10B8" w:rsidRPr="009E282B" w:rsidTr="00FD6C69">
        <w:trPr>
          <w:trHeight w:hRule="exact" w:val="68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3.1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12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Відповідність складності та обсягу матеріалу в змісті підручника можливостям його засвоєння учнями певної вікової групи на належному рівні й за встановлений час; особистісна зорієнтованість навчального матеріалу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3.2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12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Відповідність основних питань, завдань, вправ, задач, практичних робіт, уміщених у підручнику, віковим особливостям учнів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4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3.3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12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Придатність змісту підручника для організації самоосвіти учнів, розвитку творчого мислення, формування загальнонавчальних та інших груп компетентностей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3.4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Наочність і конкретність викладу матеріалу в підручнику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3.5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Достатність довідкового забезпечення в підручнику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3.6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 xml:space="preserve">Наявність у тексті підручника елементів пояснення </w:t>
            </w:r>
            <w:r w:rsidRPr="009E282B">
              <w:rPr>
                <w:rStyle w:val="695pt0pt"/>
                <w:rFonts w:ascii="Times New Roman" w:hAnsi="Times New Roman" w:cs="Times New Roman"/>
                <w:sz w:val="22"/>
                <w:szCs w:val="22"/>
              </w:rPr>
              <w:t>(роздуми, доведення, висновки тощо)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3F10B8">
        <w:trPr>
          <w:trHeight w:hRule="exact" w:val="38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3.7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Відповідність лексико-синтаксичної складності тексту віковим особливостям, емоційності викладу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4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3.8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9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Дотримання узгодженості із суміжними дисциплінами, наступності раніше вивченого матеріалу у змісті підручника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5F17CB" w:rsidRDefault="003F10B8" w:rsidP="003F10B8">
            <w:pPr>
              <w:framePr w:w="9736" w:h="12751" w:hRule="exact" w:wrap="notBeside" w:vAnchor="text" w:hAnchor="page" w:x="1216" w:y="477"/>
              <w:spacing w:line="180" w:lineRule="exact"/>
              <w:ind w:left="160"/>
              <w:rPr>
                <w:b/>
                <w:sz w:val="22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5F17CB" w:rsidRDefault="003F10B8" w:rsidP="003F10B8">
            <w:pPr>
              <w:framePr w:w="9736" w:h="12751" w:hRule="exact" w:wrap="notBeside" w:vAnchor="text" w:hAnchor="page" w:x="1216" w:y="477"/>
              <w:spacing w:line="180" w:lineRule="exact"/>
              <w:rPr>
                <w:b/>
                <w:sz w:val="22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2"/>
                <w:szCs w:val="22"/>
              </w:rPr>
              <w:t>Навчально-методичний апарат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4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9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Методична доцільність системи введення наукових понять у підручнику, основних положень і висновків, вибору способу викладу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Наявність засобів підвищення мотивації до навчання, розвитку інтересів учнів до предмета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3F10B8">
        <w:trPr>
          <w:trHeight w:hRule="exact" w:val="38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Наявність засобів самоконтролю і самооцінки засвоєння теоретичного і практичного матеріалу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Прикладна й політехнічна спрямованість змісту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4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12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 xml:space="preserve">Методична цінність ілюстративного матеріалу, достатність і доцільність апарату орієнтування </w:t>
            </w:r>
            <w:r w:rsidRPr="009E282B">
              <w:rPr>
                <w:rStyle w:val="695pt0pt"/>
                <w:rFonts w:ascii="Times New Roman" w:hAnsi="Times New Roman" w:cs="Times New Roman"/>
                <w:sz w:val="22"/>
                <w:szCs w:val="22"/>
              </w:rPr>
              <w:t>(піктограми, виноски тощо)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Чіткість зображеного на ілюстрації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Супроводження ілюстрацій підписами, текстами; їх доречність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Унаочнення ілюстрацією потрібної інформації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6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Ілюстративний матеріал як самостійне джерело інформації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4.10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Наявність графіків, схем, таблиць, діаграм; їх практичне застосування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5F17CB" w:rsidRDefault="003F10B8" w:rsidP="003F10B8">
            <w:pPr>
              <w:framePr w:w="9736" w:h="12751" w:hRule="exact" w:wrap="notBeside" w:vAnchor="text" w:hAnchor="page" w:x="1216" w:y="477"/>
              <w:spacing w:line="180" w:lineRule="exact"/>
              <w:ind w:left="160"/>
              <w:rPr>
                <w:b/>
                <w:sz w:val="22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5F17CB" w:rsidRDefault="003F10B8" w:rsidP="003F10B8">
            <w:pPr>
              <w:framePr w:w="9736" w:h="12751" w:hRule="exact" w:wrap="notBeside" w:vAnchor="text" w:hAnchor="page" w:x="1216" w:y="477"/>
              <w:spacing w:line="180" w:lineRule="exact"/>
              <w:rPr>
                <w:b/>
                <w:sz w:val="22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2"/>
                <w:szCs w:val="22"/>
              </w:rPr>
              <w:t>Придатність до самостійного користування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5.1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Визначення чітких завдань на навчальний ріку змісті підручника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5.2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Визначення завдань кожного розділу у змісті підручника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5.3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Визначення в підручнику завдань на кожен урок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5.4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Відповідність навчальних завдань вимогам програми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46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5.5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16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 xml:space="preserve">Наявність завершальних структурних складників </w:t>
            </w:r>
            <w:r w:rsidRPr="009E282B">
              <w:rPr>
                <w:rStyle w:val="695pt0pt"/>
                <w:rFonts w:ascii="Times New Roman" w:hAnsi="Times New Roman" w:cs="Times New Roman"/>
                <w:sz w:val="22"/>
                <w:szCs w:val="22"/>
              </w:rPr>
              <w:t xml:space="preserve">(підсумок, </w:t>
            </w:r>
            <w:proofErr w:type="spellStart"/>
            <w:r w:rsidRPr="009E282B">
              <w:rPr>
                <w:rStyle w:val="695pt0pt"/>
                <w:rFonts w:ascii="Times New Roman" w:hAnsi="Times New Roman" w:cs="Times New Roman"/>
                <w:sz w:val="22"/>
                <w:szCs w:val="22"/>
              </w:rPr>
              <w:t>узагальнювальна</w:t>
            </w:r>
            <w:proofErr w:type="spellEnd"/>
            <w:r w:rsidRPr="009E282B">
              <w:rPr>
                <w:rStyle w:val="695pt0pt"/>
                <w:rFonts w:ascii="Times New Roman" w:hAnsi="Times New Roman" w:cs="Times New Roman"/>
                <w:sz w:val="22"/>
                <w:szCs w:val="22"/>
              </w:rPr>
              <w:t xml:space="preserve"> таблиця, інтегрувальна ситуація тощо);</w:t>
            </w:r>
            <w:r w:rsidRPr="009E282B">
              <w:rPr>
                <w:color w:val="000000"/>
                <w:sz w:val="22"/>
                <w:lang w:eastAsia="uk-UA" w:bidi="uk-UA"/>
              </w:rPr>
              <w:t xml:space="preserve"> аргументованість висновків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5.6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Аргументованість висновків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5.7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16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 xml:space="preserve">Рекомендації щодо використання додаткових засобів навчання </w:t>
            </w:r>
            <w:r w:rsidRPr="009E282B">
              <w:rPr>
                <w:rStyle w:val="695pt0pt"/>
                <w:rFonts w:ascii="Times New Roman" w:hAnsi="Times New Roman" w:cs="Times New Roman"/>
                <w:sz w:val="22"/>
                <w:szCs w:val="22"/>
              </w:rPr>
              <w:t>(аудіовізуальних та відеоматеріалів, наочних посібників, карт тощо)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320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5F17CB" w:rsidRDefault="003F10B8" w:rsidP="003F10B8">
            <w:pPr>
              <w:framePr w:w="9736" w:h="12751" w:hRule="exact" w:wrap="notBeside" w:vAnchor="text" w:hAnchor="page" w:x="1216" w:y="477"/>
              <w:spacing w:line="180" w:lineRule="exact"/>
              <w:ind w:left="160"/>
              <w:rPr>
                <w:b/>
                <w:sz w:val="22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5F17CB" w:rsidRDefault="003F10B8" w:rsidP="003F10B8">
            <w:pPr>
              <w:framePr w:w="9736" w:h="12751" w:hRule="exact" w:wrap="notBeside" w:vAnchor="text" w:hAnchor="page" w:x="1216" w:y="477"/>
              <w:spacing w:line="180" w:lineRule="exact"/>
              <w:rPr>
                <w:b/>
                <w:sz w:val="22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2"/>
                <w:szCs w:val="22"/>
              </w:rPr>
              <w:t>Засоби полегшення роботи з навчальною книжкою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6.1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Наявність у підручнику передмови (вступу)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6.2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12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Наявність у вступі чи передмові пояснення щодо способів користування підручником для учнів і вчителів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6.3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Наявність додатків, словників, довідкових та інших таблиць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5F17CB" w:rsidRDefault="003F10B8" w:rsidP="003F10B8">
            <w:pPr>
              <w:framePr w:w="9736" w:h="12751" w:hRule="exact" w:wrap="notBeside" w:vAnchor="text" w:hAnchor="page" w:x="1216" w:y="477"/>
              <w:spacing w:line="180" w:lineRule="exact"/>
              <w:ind w:left="160"/>
              <w:rPr>
                <w:b/>
                <w:sz w:val="22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5F17CB" w:rsidRDefault="003F10B8" w:rsidP="003F10B8">
            <w:pPr>
              <w:framePr w:w="9736" w:h="12751" w:hRule="exact" w:wrap="notBeside" w:vAnchor="text" w:hAnchor="page" w:x="1216" w:y="477"/>
              <w:spacing w:line="180" w:lineRule="exact"/>
              <w:rPr>
                <w:b/>
                <w:sz w:val="22"/>
              </w:rPr>
            </w:pPr>
            <w:r w:rsidRPr="005F17CB">
              <w:rPr>
                <w:rStyle w:val="6FranklinGothicHeavy9pt"/>
                <w:rFonts w:ascii="Times New Roman" w:hAnsi="Times New Roman" w:cs="Times New Roman"/>
                <w:b/>
                <w:sz w:val="22"/>
                <w:szCs w:val="22"/>
              </w:rPr>
              <w:t>Пропоновані методики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7.1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Наявність способів розв’язування задач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7.2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 xml:space="preserve">Наявність пропозицій щодо написання текстів </w:t>
            </w:r>
            <w:r w:rsidRPr="009E282B">
              <w:rPr>
                <w:rStyle w:val="695pt0pt"/>
                <w:rFonts w:ascii="Times New Roman" w:hAnsi="Times New Roman" w:cs="Times New Roman"/>
                <w:sz w:val="22"/>
                <w:szCs w:val="22"/>
              </w:rPr>
              <w:t>(рефератів, творів, заповнення анкет тощо)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7.3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Наявність інтерактивних, колективних, індивідуальних форм роботи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  <w:tr w:rsidR="003F10B8" w:rsidRPr="009E282B" w:rsidTr="00FD6C69">
        <w:trPr>
          <w:trHeight w:hRule="exact" w:val="2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ind w:left="160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7.4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spacing w:line="200" w:lineRule="exact"/>
              <w:rPr>
                <w:sz w:val="22"/>
              </w:rPr>
            </w:pPr>
            <w:r w:rsidRPr="009E282B">
              <w:rPr>
                <w:color w:val="000000"/>
                <w:sz w:val="22"/>
                <w:lang w:eastAsia="uk-UA" w:bidi="uk-UA"/>
              </w:rPr>
              <w:t>Наяв</w:t>
            </w:r>
            <w:r>
              <w:rPr>
                <w:color w:val="000000"/>
                <w:sz w:val="22"/>
                <w:lang w:eastAsia="uk-UA" w:bidi="uk-UA"/>
              </w:rPr>
              <w:t xml:space="preserve">ність порад учню щодо вирішення </w:t>
            </w:r>
            <w:r w:rsidRPr="009E282B">
              <w:rPr>
                <w:color w:val="000000"/>
                <w:sz w:val="22"/>
                <w:lang w:eastAsia="uk-UA" w:bidi="uk-UA"/>
              </w:rPr>
              <w:t>розв’язання навчальних проблем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B8" w:rsidRPr="009E282B" w:rsidRDefault="003F10B8" w:rsidP="003F10B8">
            <w:pPr>
              <w:framePr w:w="9736" w:h="12751" w:hRule="exact" w:wrap="notBeside" w:vAnchor="text" w:hAnchor="page" w:x="1216" w:y="477"/>
              <w:rPr>
                <w:sz w:val="22"/>
              </w:rPr>
            </w:pPr>
          </w:p>
        </w:tc>
      </w:tr>
    </w:tbl>
    <w:p w:rsidR="003F10B8" w:rsidRPr="009E282B" w:rsidRDefault="003F10B8" w:rsidP="003F10B8">
      <w:pPr>
        <w:pStyle w:val="32"/>
        <w:framePr w:w="9736" w:h="12751" w:hRule="exact" w:wrap="notBeside" w:vAnchor="text" w:hAnchor="page" w:x="1216" w:y="477"/>
        <w:shd w:val="clear" w:color="auto" w:fill="auto"/>
        <w:spacing w:line="180" w:lineRule="exact"/>
        <w:rPr>
          <w:rFonts w:ascii="Times New Roman" w:hAnsi="Times New Roman" w:cs="Times New Roman"/>
          <w:color w:val="000000"/>
          <w:sz w:val="22"/>
          <w:szCs w:val="22"/>
          <w:lang w:val="uk-UA" w:eastAsia="uk-UA" w:bidi="uk-UA"/>
        </w:rPr>
      </w:pPr>
    </w:p>
    <w:p w:rsidR="003F10B8" w:rsidRPr="009E282B" w:rsidRDefault="003F10B8" w:rsidP="003F10B8">
      <w:pPr>
        <w:pStyle w:val="32"/>
        <w:framePr w:w="9736" w:h="12751" w:hRule="exact" w:wrap="notBeside" w:vAnchor="text" w:hAnchor="page" w:x="1216" w:y="477"/>
        <w:shd w:val="clear" w:color="auto" w:fill="auto"/>
        <w:spacing w:line="180" w:lineRule="exact"/>
        <w:rPr>
          <w:sz w:val="24"/>
          <w:szCs w:val="24"/>
        </w:rPr>
      </w:pPr>
      <w:r w:rsidRPr="009E282B">
        <w:rPr>
          <w:rFonts w:ascii="Times New Roman" w:hAnsi="Times New Roman" w:cs="Times New Roman"/>
          <w:b/>
          <w:color w:val="000000"/>
          <w:sz w:val="22"/>
          <w:szCs w:val="22"/>
          <w:lang w:val="uk-UA" w:eastAsia="uk-UA" w:bidi="uk-UA"/>
        </w:rPr>
        <w:t>ВИСНОВОК:</w:t>
      </w:r>
    </w:p>
    <w:p w:rsidR="009E282B" w:rsidRPr="004A75ED" w:rsidRDefault="009E282B" w:rsidP="009E282B">
      <w:pPr>
        <w:pStyle w:val="50"/>
        <w:shd w:val="clear" w:color="auto" w:fill="auto"/>
        <w:spacing w:before="0" w:line="20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9E282B" w:rsidRDefault="009E282B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9E282B" w:rsidRDefault="009E282B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A5650F" w:rsidRDefault="00A5650F" w:rsidP="00A5650F">
      <w:pPr>
        <w:pStyle w:val="50"/>
        <w:shd w:val="clear" w:color="auto" w:fill="auto"/>
        <w:spacing w:before="0" w:line="200" w:lineRule="exact"/>
        <w:ind w:left="20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E282B" w:rsidRPr="00A5650F" w:rsidRDefault="00A5650F" w:rsidP="00A5650F">
      <w:pPr>
        <w:pStyle w:val="50"/>
        <w:shd w:val="clear" w:color="auto" w:fill="auto"/>
        <w:spacing w:before="0" w:line="200" w:lineRule="exact"/>
        <w:ind w:left="20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65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Висновок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:rsidR="009E282B" w:rsidRDefault="009E282B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9E282B" w:rsidRDefault="009E282B" w:rsidP="009E282B">
      <w:pPr>
        <w:pStyle w:val="50"/>
        <w:shd w:val="clear" w:color="auto" w:fill="auto"/>
        <w:spacing w:before="0" w:line="200" w:lineRule="exact"/>
        <w:ind w:left="20"/>
        <w:rPr>
          <w:color w:val="000000"/>
          <w:lang w:val="uk-UA" w:eastAsia="uk-UA" w:bidi="uk-UA"/>
        </w:rPr>
      </w:pPr>
    </w:p>
    <w:p w:rsidR="00D93E71" w:rsidRDefault="009E282B" w:rsidP="005F17CB">
      <w:pPr>
        <w:pStyle w:val="20"/>
        <w:shd w:val="clear" w:color="auto" w:fill="auto"/>
        <w:tabs>
          <w:tab w:val="left" w:leader="underscore" w:pos="4213"/>
        </w:tabs>
        <w:spacing w:before="75" w:line="241" w:lineRule="exact"/>
        <w:ind w:left="300" w:right="411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9E282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ПІБ учителя, який здійснював </w:t>
      </w:r>
      <w:r w:rsidR="005F17C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</w:t>
      </w:r>
      <w:r w:rsidRPr="009E282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пробацію</w:t>
      </w:r>
      <w:r w:rsidR="005F17C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_____</w:t>
      </w:r>
      <w:r w:rsidRPr="009E282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9E282B" w:rsidRDefault="00D93E71" w:rsidP="00D93E71">
      <w:pPr>
        <w:pStyle w:val="20"/>
        <w:shd w:val="clear" w:color="auto" w:fill="auto"/>
        <w:tabs>
          <w:tab w:val="left" w:leader="underscore" w:pos="4213"/>
        </w:tabs>
        <w:spacing w:before="75" w:line="241" w:lineRule="exact"/>
        <w:ind w:left="300" w:right="538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Назва навчального закладу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</w:p>
    <w:p w:rsidR="003E2AB0" w:rsidRPr="00424F1D" w:rsidRDefault="00424F1D" w:rsidP="00424F1D">
      <w:pPr>
        <w:pStyle w:val="20"/>
        <w:shd w:val="clear" w:color="auto" w:fill="auto"/>
        <w:tabs>
          <w:tab w:val="left" w:leader="underscore" w:pos="4213"/>
          <w:tab w:val="left" w:pos="9355"/>
        </w:tabs>
        <w:spacing w:before="75" w:line="241" w:lineRule="exact"/>
        <w:ind w:left="30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8" w:name="_GoBack"/>
      <w:bookmarkEnd w:id="8"/>
      <w:r w:rsidRPr="00424F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Алгоритм</w:t>
      </w:r>
    </w:p>
    <w:p w:rsidR="00424F1D" w:rsidRPr="00424F1D" w:rsidRDefault="00424F1D" w:rsidP="00424F1D">
      <w:pPr>
        <w:pStyle w:val="20"/>
        <w:shd w:val="clear" w:color="auto" w:fill="auto"/>
        <w:tabs>
          <w:tab w:val="left" w:leader="underscore" w:pos="4213"/>
          <w:tab w:val="left" w:pos="9355"/>
        </w:tabs>
        <w:spacing w:before="75" w:line="241" w:lineRule="exact"/>
        <w:ind w:left="30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F1D">
        <w:rPr>
          <w:rFonts w:ascii="Times New Roman" w:hAnsi="Times New Roman" w:cs="Times New Roman"/>
          <w:b/>
          <w:sz w:val="24"/>
          <w:szCs w:val="24"/>
          <w:lang w:val="uk-UA"/>
        </w:rPr>
        <w:t>управлінської діяльності щодо проведення апробації підручника</w:t>
      </w:r>
    </w:p>
    <w:p w:rsidR="00424F1D" w:rsidRPr="00424F1D" w:rsidRDefault="00336DD6" w:rsidP="00424F1D">
      <w:pPr>
        <w:pStyle w:val="20"/>
        <w:shd w:val="clear" w:color="auto" w:fill="auto"/>
        <w:tabs>
          <w:tab w:val="left" w:leader="underscore" w:pos="4213"/>
          <w:tab w:val="left" w:pos="9355"/>
        </w:tabs>
        <w:spacing w:before="75" w:line="241" w:lineRule="exact"/>
        <w:ind w:left="30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153035" distL="63500" distR="63500" simplePos="0" relativeHeight="251658240" behindDoc="1" locked="0" layoutInCell="1" allowOverlap="1">
            <wp:simplePos x="0" y="0"/>
            <wp:positionH relativeFrom="margin">
              <wp:posOffset>-308610</wp:posOffset>
            </wp:positionH>
            <wp:positionV relativeFrom="paragraph">
              <wp:posOffset>678815</wp:posOffset>
            </wp:positionV>
            <wp:extent cx="6057900" cy="8362950"/>
            <wp:effectExtent l="19050" t="0" r="0" b="0"/>
            <wp:wrapTopAndBottom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6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F1D" w:rsidRPr="00424F1D">
        <w:rPr>
          <w:rFonts w:ascii="Times New Roman" w:hAnsi="Times New Roman" w:cs="Times New Roman"/>
          <w:b/>
          <w:sz w:val="24"/>
          <w:szCs w:val="24"/>
          <w:lang w:val="uk-UA"/>
        </w:rPr>
        <w:t>на рівні закладу</w:t>
      </w:r>
    </w:p>
    <w:sectPr w:rsidR="00424F1D" w:rsidRPr="00424F1D" w:rsidSect="00A11CDD">
      <w:type w:val="continuous"/>
      <w:pgSz w:w="11906" w:h="16838" w:code="9"/>
      <w:pgMar w:top="709" w:right="850" w:bottom="1134" w:left="1701" w:header="624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597"/>
    <w:multiLevelType w:val="multilevel"/>
    <w:tmpl w:val="A66ABED6"/>
    <w:lvl w:ilvl="0">
      <w:start w:val="2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47F81"/>
    <w:multiLevelType w:val="multilevel"/>
    <w:tmpl w:val="7F4C1E3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084954"/>
    <w:multiLevelType w:val="multilevel"/>
    <w:tmpl w:val="D02A9182"/>
    <w:lvl w:ilvl="0">
      <w:start w:val="1"/>
      <w:numFmt w:val="bullet"/>
      <w:lvlText w:val="—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27950"/>
    <w:multiLevelType w:val="multilevel"/>
    <w:tmpl w:val="53E4CF28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90C9F"/>
    <w:multiLevelType w:val="multilevel"/>
    <w:tmpl w:val="BDB8BCCC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F52B5"/>
    <w:multiLevelType w:val="multilevel"/>
    <w:tmpl w:val="6576CDCC"/>
    <w:lvl w:ilvl="0">
      <w:start w:val="1"/>
      <w:numFmt w:val="bullet"/>
      <w:lvlText w:val="—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F3E6C"/>
    <w:multiLevelType w:val="multilevel"/>
    <w:tmpl w:val="D6562280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D57"/>
    <w:rsid w:val="00000AB8"/>
    <w:rsid w:val="0008717C"/>
    <w:rsid w:val="000E384C"/>
    <w:rsid w:val="001115E6"/>
    <w:rsid w:val="00126A61"/>
    <w:rsid w:val="00167878"/>
    <w:rsid w:val="0033068D"/>
    <w:rsid w:val="00336DD6"/>
    <w:rsid w:val="003D6685"/>
    <w:rsid w:val="003E2AB0"/>
    <w:rsid w:val="003F10B8"/>
    <w:rsid w:val="00424F1D"/>
    <w:rsid w:val="004A75ED"/>
    <w:rsid w:val="005040EF"/>
    <w:rsid w:val="00521BAE"/>
    <w:rsid w:val="005E2283"/>
    <w:rsid w:val="005F17CB"/>
    <w:rsid w:val="00626B1A"/>
    <w:rsid w:val="00640216"/>
    <w:rsid w:val="006B2DB4"/>
    <w:rsid w:val="00731CF2"/>
    <w:rsid w:val="007D4380"/>
    <w:rsid w:val="00891B0D"/>
    <w:rsid w:val="008C05FE"/>
    <w:rsid w:val="00957E8A"/>
    <w:rsid w:val="009618FB"/>
    <w:rsid w:val="009E282B"/>
    <w:rsid w:val="00A11CDD"/>
    <w:rsid w:val="00A5650F"/>
    <w:rsid w:val="00A85402"/>
    <w:rsid w:val="00AD0D57"/>
    <w:rsid w:val="00B14345"/>
    <w:rsid w:val="00B5716A"/>
    <w:rsid w:val="00C463F0"/>
    <w:rsid w:val="00CD410D"/>
    <w:rsid w:val="00D25A65"/>
    <w:rsid w:val="00D93E71"/>
    <w:rsid w:val="00E14183"/>
    <w:rsid w:val="00E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C"/>
    <w:rPr>
      <w:rFonts w:ascii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618FB"/>
    <w:rPr>
      <w:rFonts w:ascii="Franklin Gothic Heavy" w:eastAsia="Franklin Gothic Heavy" w:hAnsi="Franklin Gothic Heavy" w:cs="Franklin Gothic Heavy"/>
      <w:sz w:val="58"/>
      <w:szCs w:val="58"/>
      <w:shd w:val="clear" w:color="auto" w:fill="FFFFFF"/>
    </w:rPr>
  </w:style>
  <w:style w:type="paragraph" w:customStyle="1" w:styleId="10">
    <w:name w:val="Заголовок №1"/>
    <w:basedOn w:val="a"/>
    <w:link w:val="1"/>
    <w:rsid w:val="009618FB"/>
    <w:pPr>
      <w:widowControl w:val="0"/>
      <w:shd w:val="clear" w:color="auto" w:fill="FFFFFF"/>
      <w:spacing w:after="0" w:line="725" w:lineRule="exact"/>
      <w:jc w:val="both"/>
      <w:outlineLvl w:val="0"/>
    </w:pPr>
    <w:rPr>
      <w:rFonts w:ascii="Franklin Gothic Heavy" w:eastAsia="Franklin Gothic Heavy" w:hAnsi="Franklin Gothic Heavy" w:cs="Franklin Gothic Heavy"/>
      <w:sz w:val="58"/>
      <w:szCs w:val="58"/>
      <w:lang w:val="ru-RU"/>
    </w:rPr>
  </w:style>
  <w:style w:type="character" w:customStyle="1" w:styleId="2">
    <w:name w:val="Основной текст (2)_"/>
    <w:basedOn w:val="a0"/>
    <w:link w:val="20"/>
    <w:rsid w:val="009618FB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9618FB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105pt0">
    <w:name w:val="Основной текст (2) + 10;5 pt"/>
    <w:basedOn w:val="2"/>
    <w:rsid w:val="009618F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618FB"/>
    <w:pPr>
      <w:widowControl w:val="0"/>
      <w:shd w:val="clear" w:color="auto" w:fill="FFFFFF"/>
      <w:spacing w:after="0" w:line="240" w:lineRule="exact"/>
      <w:ind w:firstLine="320"/>
      <w:jc w:val="both"/>
    </w:pPr>
    <w:rPr>
      <w:rFonts w:ascii="Franklin Gothic Heavy" w:eastAsia="Franklin Gothic Heavy" w:hAnsi="Franklin Gothic Heavy" w:cs="Franklin Gothic Heavy"/>
      <w:sz w:val="18"/>
      <w:szCs w:val="18"/>
      <w:lang w:val="ru-RU"/>
    </w:rPr>
  </w:style>
  <w:style w:type="character" w:customStyle="1" w:styleId="3">
    <w:name w:val="Основной текст (3)_"/>
    <w:basedOn w:val="a0"/>
    <w:link w:val="30"/>
    <w:rsid w:val="009618FB"/>
    <w:rPr>
      <w:rFonts w:ascii="Franklin Gothic Heavy" w:eastAsia="Franklin Gothic Heavy" w:hAnsi="Franklin Gothic Heavy" w:cs="Franklin Gothic Heavy"/>
      <w:sz w:val="24"/>
      <w:szCs w:val="24"/>
      <w:shd w:val="clear" w:color="auto" w:fill="FFFFFF"/>
    </w:rPr>
  </w:style>
  <w:style w:type="character" w:customStyle="1" w:styleId="210pt">
    <w:name w:val="Основной текст (2) + 10 pt;Курсив"/>
    <w:basedOn w:val="2"/>
    <w:rsid w:val="009618F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618FB"/>
    <w:pPr>
      <w:widowControl w:val="0"/>
      <w:shd w:val="clear" w:color="auto" w:fill="FFFFFF"/>
      <w:spacing w:before="240" w:after="240" w:line="0" w:lineRule="atLeast"/>
      <w:ind w:firstLine="340"/>
      <w:jc w:val="both"/>
    </w:pPr>
    <w:rPr>
      <w:rFonts w:ascii="Franklin Gothic Heavy" w:eastAsia="Franklin Gothic Heavy" w:hAnsi="Franklin Gothic Heavy" w:cs="Franklin Gothic Heavy"/>
      <w:sz w:val="24"/>
      <w:szCs w:val="24"/>
      <w:lang w:val="ru-RU"/>
    </w:rPr>
  </w:style>
  <w:style w:type="character" w:customStyle="1" w:styleId="21">
    <w:name w:val="Заголовок №2_"/>
    <w:basedOn w:val="a0"/>
    <w:link w:val="22"/>
    <w:rsid w:val="00891B0D"/>
    <w:rPr>
      <w:rFonts w:ascii="Franklin Gothic Heavy" w:eastAsia="Franklin Gothic Heavy" w:hAnsi="Franklin Gothic Heavy" w:cs="Franklin Gothic Heavy"/>
      <w:b/>
      <w:bCs/>
      <w:i/>
      <w:i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891B0D"/>
    <w:pPr>
      <w:widowControl w:val="0"/>
      <w:shd w:val="clear" w:color="auto" w:fill="FFFFFF"/>
      <w:spacing w:before="180" w:after="0" w:line="241" w:lineRule="exact"/>
      <w:ind w:firstLine="320"/>
      <w:jc w:val="both"/>
      <w:outlineLvl w:val="1"/>
    </w:pPr>
    <w:rPr>
      <w:rFonts w:ascii="Franklin Gothic Heavy" w:eastAsia="Franklin Gothic Heavy" w:hAnsi="Franklin Gothic Heavy" w:cs="Franklin Gothic Heavy"/>
      <w:b/>
      <w:bCs/>
      <w:i/>
      <w:iCs/>
      <w:sz w:val="21"/>
      <w:szCs w:val="21"/>
      <w:lang w:val="ru-RU"/>
    </w:rPr>
  </w:style>
  <w:style w:type="character" w:customStyle="1" w:styleId="4">
    <w:name w:val="Основной текст (4)_"/>
    <w:basedOn w:val="a0"/>
    <w:link w:val="40"/>
    <w:rsid w:val="00891B0D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91B0D"/>
    <w:rPr>
      <w:rFonts w:ascii="Franklin Gothic Heavy" w:eastAsia="Franklin Gothic Heavy" w:hAnsi="Franklin Gothic Heavy" w:cs="Franklin Gothic Heavy"/>
      <w:b/>
      <w:bCs/>
      <w:sz w:val="20"/>
      <w:szCs w:val="20"/>
      <w:shd w:val="clear" w:color="auto" w:fill="FFFFFF"/>
    </w:rPr>
  </w:style>
  <w:style w:type="character" w:customStyle="1" w:styleId="59pt">
    <w:name w:val="Основной текст (5) + 9 pt;Не полужирный"/>
    <w:basedOn w:val="5"/>
    <w:rsid w:val="00891B0D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9pt">
    <w:name w:val="Основной текст (4) + 9 pt;Не курсив"/>
    <w:basedOn w:val="4"/>
    <w:rsid w:val="00891B0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91B0D"/>
    <w:pPr>
      <w:widowControl w:val="0"/>
      <w:shd w:val="clear" w:color="auto" w:fill="FFFFFF"/>
      <w:spacing w:before="180" w:after="30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rsid w:val="00891B0D"/>
    <w:pPr>
      <w:widowControl w:val="0"/>
      <w:shd w:val="clear" w:color="auto" w:fill="FFFFFF"/>
      <w:spacing w:before="300" w:after="0" w:line="238" w:lineRule="exact"/>
      <w:jc w:val="center"/>
    </w:pPr>
    <w:rPr>
      <w:rFonts w:ascii="Franklin Gothic Heavy" w:eastAsia="Franklin Gothic Heavy" w:hAnsi="Franklin Gothic Heavy" w:cs="Franklin Gothic Heavy"/>
      <w:b/>
      <w:bCs/>
      <w:sz w:val="20"/>
      <w:szCs w:val="20"/>
      <w:lang w:val="ru-RU"/>
    </w:rPr>
  </w:style>
  <w:style w:type="character" w:customStyle="1" w:styleId="6">
    <w:name w:val="Основной текст (6)_"/>
    <w:basedOn w:val="a0"/>
    <w:rsid w:val="009E28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sid w:val="009E282B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9E28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FranklinGothicHeavy9pt">
    <w:name w:val="Основной текст (6) + Franklin Gothic Heavy;9 pt"/>
    <w:basedOn w:val="6"/>
    <w:rsid w:val="009E282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Sylfaen">
    <w:name w:val="Основной текст (6) + Sylfaen"/>
    <w:basedOn w:val="6"/>
    <w:rsid w:val="009E282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8pt">
    <w:name w:val="Основной текст (6) + 18 pt"/>
    <w:basedOn w:val="6"/>
    <w:rsid w:val="009E282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695pt0pt">
    <w:name w:val="Основной текст (6) + 9;5 pt;Курсив;Интервал 0 pt"/>
    <w:basedOn w:val="6"/>
    <w:rsid w:val="009E28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3">
    <w:name w:val="Подпись к таблице (2)_"/>
    <w:basedOn w:val="a0"/>
    <w:rsid w:val="009E28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4">
    <w:name w:val="Подпись к таблице (2)"/>
    <w:basedOn w:val="23"/>
    <w:rsid w:val="009E28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31">
    <w:name w:val="Подпись к таблице (3)_"/>
    <w:basedOn w:val="a0"/>
    <w:link w:val="32"/>
    <w:rsid w:val="009E282B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rsid w:val="009E28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4">
    <w:name w:val="Подпись к таблице"/>
    <w:basedOn w:val="a"/>
    <w:link w:val="a3"/>
    <w:rsid w:val="009E282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8"/>
      <w:szCs w:val="18"/>
      <w:lang w:val="ru-RU"/>
    </w:rPr>
  </w:style>
  <w:style w:type="paragraph" w:customStyle="1" w:styleId="32">
    <w:name w:val="Подпись к таблице (3)"/>
    <w:basedOn w:val="a"/>
    <w:link w:val="31"/>
    <w:rsid w:val="009E282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8"/>
      <w:szCs w:val="18"/>
      <w:lang w:val="ru-RU"/>
    </w:rPr>
  </w:style>
  <w:style w:type="character" w:customStyle="1" w:styleId="220">
    <w:name w:val="Заголовок №2 (2)_"/>
    <w:basedOn w:val="a0"/>
    <w:link w:val="221"/>
    <w:rsid w:val="0008717C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8717C"/>
    <w:pPr>
      <w:widowControl w:val="0"/>
      <w:shd w:val="clear" w:color="auto" w:fill="FFFFFF"/>
      <w:spacing w:before="180" w:after="0" w:line="238" w:lineRule="exact"/>
      <w:jc w:val="both"/>
      <w:outlineLvl w:val="1"/>
    </w:pPr>
    <w:rPr>
      <w:rFonts w:ascii="Franklin Gothic Heavy" w:eastAsia="Franklin Gothic Heavy" w:hAnsi="Franklin Gothic Heavy" w:cs="Franklin Gothic Heav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C"/>
    <w:rPr>
      <w:rFonts w:ascii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618FB"/>
    <w:rPr>
      <w:rFonts w:ascii="Franklin Gothic Heavy" w:eastAsia="Franklin Gothic Heavy" w:hAnsi="Franklin Gothic Heavy" w:cs="Franklin Gothic Heavy"/>
      <w:sz w:val="58"/>
      <w:szCs w:val="58"/>
      <w:shd w:val="clear" w:color="auto" w:fill="FFFFFF"/>
    </w:rPr>
  </w:style>
  <w:style w:type="paragraph" w:customStyle="1" w:styleId="10">
    <w:name w:val="Заголовок №1"/>
    <w:basedOn w:val="a"/>
    <w:link w:val="1"/>
    <w:rsid w:val="009618FB"/>
    <w:pPr>
      <w:widowControl w:val="0"/>
      <w:shd w:val="clear" w:color="auto" w:fill="FFFFFF"/>
      <w:spacing w:after="0" w:line="725" w:lineRule="exact"/>
      <w:jc w:val="both"/>
      <w:outlineLvl w:val="0"/>
    </w:pPr>
    <w:rPr>
      <w:rFonts w:ascii="Franklin Gothic Heavy" w:eastAsia="Franklin Gothic Heavy" w:hAnsi="Franklin Gothic Heavy" w:cs="Franklin Gothic Heavy"/>
      <w:sz w:val="58"/>
      <w:szCs w:val="58"/>
      <w:lang w:val="ru-RU"/>
    </w:rPr>
  </w:style>
  <w:style w:type="character" w:customStyle="1" w:styleId="2">
    <w:name w:val="Основной текст (2)_"/>
    <w:basedOn w:val="a0"/>
    <w:link w:val="20"/>
    <w:rsid w:val="009618FB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9618FB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105pt0">
    <w:name w:val="Основной текст (2) + 10;5 pt"/>
    <w:basedOn w:val="2"/>
    <w:rsid w:val="009618F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618FB"/>
    <w:pPr>
      <w:widowControl w:val="0"/>
      <w:shd w:val="clear" w:color="auto" w:fill="FFFFFF"/>
      <w:spacing w:after="0" w:line="240" w:lineRule="exact"/>
      <w:ind w:firstLine="320"/>
      <w:jc w:val="both"/>
    </w:pPr>
    <w:rPr>
      <w:rFonts w:ascii="Franklin Gothic Heavy" w:eastAsia="Franklin Gothic Heavy" w:hAnsi="Franklin Gothic Heavy" w:cs="Franklin Gothic Heavy"/>
      <w:sz w:val="18"/>
      <w:szCs w:val="18"/>
      <w:lang w:val="ru-RU"/>
    </w:rPr>
  </w:style>
  <w:style w:type="character" w:customStyle="1" w:styleId="3">
    <w:name w:val="Основной текст (3)_"/>
    <w:basedOn w:val="a0"/>
    <w:link w:val="30"/>
    <w:rsid w:val="009618FB"/>
    <w:rPr>
      <w:rFonts w:ascii="Franklin Gothic Heavy" w:eastAsia="Franklin Gothic Heavy" w:hAnsi="Franklin Gothic Heavy" w:cs="Franklin Gothic Heavy"/>
      <w:sz w:val="24"/>
      <w:szCs w:val="24"/>
      <w:shd w:val="clear" w:color="auto" w:fill="FFFFFF"/>
    </w:rPr>
  </w:style>
  <w:style w:type="character" w:customStyle="1" w:styleId="210pt">
    <w:name w:val="Основной текст (2) + 10 pt;Курсив"/>
    <w:basedOn w:val="2"/>
    <w:rsid w:val="009618F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618FB"/>
    <w:pPr>
      <w:widowControl w:val="0"/>
      <w:shd w:val="clear" w:color="auto" w:fill="FFFFFF"/>
      <w:spacing w:before="240" w:after="240" w:line="0" w:lineRule="atLeast"/>
      <w:ind w:firstLine="340"/>
      <w:jc w:val="both"/>
    </w:pPr>
    <w:rPr>
      <w:rFonts w:ascii="Franklin Gothic Heavy" w:eastAsia="Franklin Gothic Heavy" w:hAnsi="Franklin Gothic Heavy" w:cs="Franklin Gothic Heavy"/>
      <w:sz w:val="24"/>
      <w:szCs w:val="24"/>
      <w:lang w:val="ru-RU"/>
    </w:rPr>
  </w:style>
  <w:style w:type="character" w:customStyle="1" w:styleId="21">
    <w:name w:val="Заголовок №2_"/>
    <w:basedOn w:val="a0"/>
    <w:link w:val="22"/>
    <w:rsid w:val="00891B0D"/>
    <w:rPr>
      <w:rFonts w:ascii="Franklin Gothic Heavy" w:eastAsia="Franklin Gothic Heavy" w:hAnsi="Franklin Gothic Heavy" w:cs="Franklin Gothic Heavy"/>
      <w:b/>
      <w:bCs/>
      <w:i/>
      <w:i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891B0D"/>
    <w:pPr>
      <w:widowControl w:val="0"/>
      <w:shd w:val="clear" w:color="auto" w:fill="FFFFFF"/>
      <w:spacing w:before="180" w:after="0" w:line="241" w:lineRule="exact"/>
      <w:ind w:firstLine="320"/>
      <w:jc w:val="both"/>
      <w:outlineLvl w:val="1"/>
    </w:pPr>
    <w:rPr>
      <w:rFonts w:ascii="Franklin Gothic Heavy" w:eastAsia="Franklin Gothic Heavy" w:hAnsi="Franklin Gothic Heavy" w:cs="Franklin Gothic Heavy"/>
      <w:b/>
      <w:bCs/>
      <w:i/>
      <w:iCs/>
      <w:sz w:val="21"/>
      <w:szCs w:val="21"/>
      <w:lang w:val="ru-RU"/>
    </w:rPr>
  </w:style>
  <w:style w:type="character" w:customStyle="1" w:styleId="4">
    <w:name w:val="Основной текст (4)_"/>
    <w:basedOn w:val="a0"/>
    <w:link w:val="40"/>
    <w:rsid w:val="00891B0D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91B0D"/>
    <w:rPr>
      <w:rFonts w:ascii="Franklin Gothic Heavy" w:eastAsia="Franklin Gothic Heavy" w:hAnsi="Franklin Gothic Heavy" w:cs="Franklin Gothic Heavy"/>
      <w:b/>
      <w:bCs/>
      <w:sz w:val="20"/>
      <w:szCs w:val="20"/>
      <w:shd w:val="clear" w:color="auto" w:fill="FFFFFF"/>
    </w:rPr>
  </w:style>
  <w:style w:type="character" w:customStyle="1" w:styleId="59pt">
    <w:name w:val="Основной текст (5) + 9 pt;Не полужирный"/>
    <w:basedOn w:val="5"/>
    <w:rsid w:val="00891B0D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9pt">
    <w:name w:val="Основной текст (4) + 9 pt;Не курсив"/>
    <w:basedOn w:val="4"/>
    <w:rsid w:val="00891B0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91B0D"/>
    <w:pPr>
      <w:widowControl w:val="0"/>
      <w:shd w:val="clear" w:color="auto" w:fill="FFFFFF"/>
      <w:spacing w:before="180" w:after="30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rsid w:val="00891B0D"/>
    <w:pPr>
      <w:widowControl w:val="0"/>
      <w:shd w:val="clear" w:color="auto" w:fill="FFFFFF"/>
      <w:spacing w:before="300" w:after="0" w:line="238" w:lineRule="exact"/>
      <w:jc w:val="center"/>
    </w:pPr>
    <w:rPr>
      <w:rFonts w:ascii="Franklin Gothic Heavy" w:eastAsia="Franklin Gothic Heavy" w:hAnsi="Franklin Gothic Heavy" w:cs="Franklin Gothic Heavy"/>
      <w:b/>
      <w:bCs/>
      <w:sz w:val="20"/>
      <w:szCs w:val="20"/>
      <w:lang w:val="ru-RU"/>
    </w:rPr>
  </w:style>
  <w:style w:type="character" w:customStyle="1" w:styleId="6">
    <w:name w:val="Основной текст (6)_"/>
    <w:basedOn w:val="a0"/>
    <w:rsid w:val="009E28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sid w:val="009E282B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9E28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FranklinGothicHeavy9pt">
    <w:name w:val="Основной текст (6) + Franklin Gothic Heavy;9 pt"/>
    <w:basedOn w:val="6"/>
    <w:rsid w:val="009E282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Sylfaen">
    <w:name w:val="Основной текст (6) + Sylfaen"/>
    <w:basedOn w:val="6"/>
    <w:rsid w:val="009E282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8pt">
    <w:name w:val="Основной текст (6) + 18 pt"/>
    <w:basedOn w:val="6"/>
    <w:rsid w:val="009E282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695pt0pt">
    <w:name w:val="Основной текст (6) + 9;5 pt;Курсив;Интервал 0 pt"/>
    <w:basedOn w:val="6"/>
    <w:rsid w:val="009E28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3">
    <w:name w:val="Подпись к таблице (2)_"/>
    <w:basedOn w:val="a0"/>
    <w:rsid w:val="009E28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4">
    <w:name w:val="Подпись к таблице (2)"/>
    <w:basedOn w:val="23"/>
    <w:rsid w:val="009E28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31">
    <w:name w:val="Подпись к таблице (3)_"/>
    <w:basedOn w:val="a0"/>
    <w:link w:val="32"/>
    <w:rsid w:val="009E282B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rsid w:val="009E28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4">
    <w:name w:val="Подпись к таблице"/>
    <w:basedOn w:val="a"/>
    <w:link w:val="a3"/>
    <w:rsid w:val="009E282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8"/>
      <w:szCs w:val="18"/>
      <w:lang w:val="ru-RU"/>
    </w:rPr>
  </w:style>
  <w:style w:type="paragraph" w:customStyle="1" w:styleId="32">
    <w:name w:val="Подпись к таблице (3)"/>
    <w:basedOn w:val="a"/>
    <w:link w:val="31"/>
    <w:rsid w:val="009E282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8"/>
      <w:szCs w:val="18"/>
      <w:lang w:val="ru-RU"/>
    </w:rPr>
  </w:style>
  <w:style w:type="character" w:customStyle="1" w:styleId="220">
    <w:name w:val="Заголовок №2 (2)_"/>
    <w:basedOn w:val="a0"/>
    <w:link w:val="221"/>
    <w:rsid w:val="0008717C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8717C"/>
    <w:pPr>
      <w:widowControl w:val="0"/>
      <w:shd w:val="clear" w:color="auto" w:fill="FFFFFF"/>
      <w:spacing w:before="180" w:after="0" w:line="238" w:lineRule="exact"/>
      <w:jc w:val="both"/>
      <w:outlineLvl w:val="1"/>
    </w:pPr>
    <w:rPr>
      <w:rFonts w:ascii="Franklin Gothic Heavy" w:eastAsia="Franklin Gothic Heavy" w:hAnsi="Franklin Gothic Heavy" w:cs="Franklin Gothic Heav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2014-11-19T08:23:00Z</cp:lastPrinted>
  <dcterms:created xsi:type="dcterms:W3CDTF">2014-11-19T06:58:00Z</dcterms:created>
  <dcterms:modified xsi:type="dcterms:W3CDTF">2014-12-03T09:14:00Z</dcterms:modified>
</cp:coreProperties>
</file>