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0" w:rsidRPr="00304A00" w:rsidRDefault="00304A00" w:rsidP="003A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4A00">
        <w:rPr>
          <w:rFonts w:ascii="Times New Roman" w:hAnsi="Times New Roman" w:cs="Times New Roman"/>
          <w:sz w:val="28"/>
          <w:szCs w:val="28"/>
          <w:lang w:val="uk-UA"/>
        </w:rPr>
        <w:t>Відділ освіти виконавчого комітету</w:t>
      </w:r>
    </w:p>
    <w:p w:rsidR="00304C18" w:rsidRPr="00304A00" w:rsidRDefault="00304A00" w:rsidP="003A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4A00">
        <w:rPr>
          <w:rFonts w:ascii="Times New Roman" w:hAnsi="Times New Roman" w:cs="Times New Roman"/>
          <w:sz w:val="28"/>
          <w:szCs w:val="28"/>
          <w:lang w:val="uk-UA"/>
        </w:rPr>
        <w:t>Первомайської міської ради Харківської області</w:t>
      </w:r>
    </w:p>
    <w:p w:rsidR="00304A00" w:rsidRPr="00304A00" w:rsidRDefault="00304A00" w:rsidP="003A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4A00">
        <w:rPr>
          <w:rFonts w:ascii="Times New Roman" w:hAnsi="Times New Roman" w:cs="Times New Roman"/>
          <w:sz w:val="28"/>
          <w:szCs w:val="28"/>
          <w:lang w:val="uk-UA"/>
        </w:rPr>
        <w:t>Методичний кабінет</w:t>
      </w:r>
    </w:p>
    <w:p w:rsidR="003A28BB" w:rsidRDefault="003A28BB" w:rsidP="00304A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A00" w:rsidRPr="00552048" w:rsidRDefault="00304A00" w:rsidP="00304A00">
      <w:pPr>
        <w:jc w:val="center"/>
        <w:rPr>
          <w:rFonts w:ascii="Script MT Bold" w:hAnsi="Script MT Bold" w:cs="Times New Roman"/>
          <w:b/>
          <w:sz w:val="28"/>
          <w:szCs w:val="28"/>
          <w:lang w:val="uk-UA"/>
        </w:rPr>
      </w:pPr>
      <w:r w:rsidRPr="00552048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552048">
        <w:rPr>
          <w:rFonts w:ascii="Script MT Bold" w:hAnsi="Script MT Bold" w:cs="Times New Roman"/>
          <w:b/>
          <w:sz w:val="28"/>
          <w:szCs w:val="28"/>
          <w:lang w:val="uk-UA"/>
        </w:rPr>
        <w:t xml:space="preserve">! </w:t>
      </w:r>
      <w:r w:rsidRPr="00552048">
        <w:rPr>
          <w:rFonts w:ascii="Times New Roman" w:hAnsi="Times New Roman" w:cs="Times New Roman"/>
          <w:b/>
          <w:sz w:val="28"/>
          <w:szCs w:val="28"/>
          <w:lang w:val="uk-UA"/>
        </w:rPr>
        <w:t>Важливо</w:t>
      </w:r>
      <w:r w:rsidRPr="00552048">
        <w:rPr>
          <w:rFonts w:ascii="Script MT Bold" w:hAnsi="Script MT Bold" w:cs="Times New Roman"/>
          <w:b/>
          <w:sz w:val="28"/>
          <w:szCs w:val="28"/>
          <w:lang w:val="uk-UA"/>
        </w:rPr>
        <w:t>!</w:t>
      </w:r>
    </w:p>
    <w:p w:rsidR="00304A00" w:rsidRPr="00304A00" w:rsidRDefault="00304A00" w:rsidP="00304A00">
      <w:pPr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4A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Народні депутати змінили перелік компетентностей, яким  навчатимуть дітей у Новій українській школі. </w:t>
      </w:r>
    </w:p>
    <w:p w:rsidR="00304A00" w:rsidRPr="00304A00" w:rsidRDefault="00304A00" w:rsidP="00304A00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00">
        <w:rPr>
          <w:rFonts w:ascii="Times New Roman" w:hAnsi="Times New Roman" w:cs="Times New Roman"/>
          <w:sz w:val="28"/>
          <w:szCs w:val="28"/>
          <w:lang w:val="uk-UA"/>
        </w:rPr>
        <w:t>Відповідну поправку до нового закону «Про освіту» зачитав перший заступ</w:t>
      </w:r>
      <w:r w:rsidR="00240D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04A00">
        <w:rPr>
          <w:rFonts w:ascii="Times New Roman" w:hAnsi="Times New Roman" w:cs="Times New Roman"/>
          <w:sz w:val="28"/>
          <w:szCs w:val="28"/>
          <w:lang w:val="uk-UA"/>
        </w:rPr>
        <w:t xml:space="preserve">ик голови Комітету Верховної Ради з питань науки і освіти Олександр </w:t>
      </w:r>
      <w:proofErr w:type="spellStart"/>
      <w:r w:rsidRPr="00304A00">
        <w:rPr>
          <w:rFonts w:ascii="Times New Roman" w:hAnsi="Times New Roman" w:cs="Times New Roman"/>
          <w:sz w:val="28"/>
          <w:szCs w:val="28"/>
          <w:lang w:val="uk-UA"/>
        </w:rPr>
        <w:t>Співаковський</w:t>
      </w:r>
      <w:proofErr w:type="spellEnd"/>
      <w:r w:rsidRPr="00304A00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засідання ВР 5 вересня. </w:t>
      </w:r>
    </w:p>
    <w:p w:rsidR="00304A00" w:rsidRPr="00304A00" w:rsidRDefault="00304A00" w:rsidP="00304A00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перша статті 12 </w:t>
      </w:r>
    </w:p>
    <w:p w:rsidR="00304A00" w:rsidRPr="00304A00" w:rsidRDefault="00304A00" w:rsidP="00304A00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00">
        <w:rPr>
          <w:rFonts w:ascii="Times New Roman" w:hAnsi="Times New Roman" w:cs="Times New Roman"/>
          <w:b/>
          <w:sz w:val="28"/>
          <w:szCs w:val="28"/>
          <w:lang w:val="uk-UA"/>
        </w:rPr>
        <w:t>«Метою повної загальної середньої освіти</w:t>
      </w:r>
      <w:r w:rsidRPr="00304A00">
        <w:rPr>
          <w:rFonts w:ascii="Times New Roman" w:hAnsi="Times New Roman" w:cs="Times New Roman"/>
          <w:sz w:val="28"/>
          <w:szCs w:val="28"/>
          <w:lang w:val="uk-UA"/>
        </w:rPr>
        <w:t xml:space="preserve"> є всебічний розвиток, виховання і соціалізація особистості, яка зд</w:t>
      </w:r>
      <w:r w:rsidR="00240D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4A00">
        <w:rPr>
          <w:rFonts w:ascii="Times New Roman" w:hAnsi="Times New Roman" w:cs="Times New Roman"/>
          <w:sz w:val="28"/>
          <w:szCs w:val="28"/>
          <w:lang w:val="uk-UA"/>
        </w:rPr>
        <w:t>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</w:t>
      </w:r>
      <w:r w:rsidR="00240DA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04A00">
        <w:rPr>
          <w:rFonts w:ascii="Times New Roman" w:hAnsi="Times New Roman" w:cs="Times New Roman"/>
          <w:sz w:val="28"/>
          <w:szCs w:val="28"/>
          <w:lang w:val="uk-UA"/>
        </w:rPr>
        <w:t xml:space="preserve">ті. </w:t>
      </w:r>
    </w:p>
    <w:p w:rsidR="00304A00" w:rsidRPr="00304A00" w:rsidRDefault="00304A00" w:rsidP="00304A00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A00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цієї мети забезпечується через формування </w:t>
      </w:r>
      <w:r w:rsidRPr="00304A00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</w:t>
      </w:r>
      <w:r w:rsidRPr="00304A00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кожній сучасній людині її успішної життєдіяльності: </w:t>
      </w:r>
    </w:p>
    <w:p w:rsidR="00304A00" w:rsidRPr="00240DA6" w:rsidRDefault="00304A00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>вільне володіння державною мовою;</w:t>
      </w:r>
    </w:p>
    <w:p w:rsidR="00304A00" w:rsidRPr="00240DA6" w:rsidRDefault="00304A00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здатність спілкуватися рідною (у разі відмінності від державної) </w:t>
      </w:r>
      <w:r w:rsidR="00240DA6">
        <w:rPr>
          <w:rFonts w:ascii="Constantia" w:hAnsi="Constantia" w:cs="Times New Roman"/>
          <w:sz w:val="28"/>
          <w:szCs w:val="28"/>
          <w:lang w:val="uk-UA"/>
        </w:rPr>
        <w:t xml:space="preserve">                   </w:t>
      </w: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та іноземними мовами; </w:t>
      </w:r>
    </w:p>
    <w:p w:rsidR="00304A00" w:rsidRPr="00240DA6" w:rsidRDefault="00304A00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математична компетентність; </w:t>
      </w:r>
    </w:p>
    <w:p w:rsidR="00304A00" w:rsidRPr="00240DA6" w:rsidRDefault="00304A00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proofErr w:type="spellStart"/>
      <w:r w:rsidRPr="00240DA6">
        <w:rPr>
          <w:rFonts w:ascii="Constantia" w:hAnsi="Constantia" w:cs="Times New Roman"/>
          <w:sz w:val="28"/>
          <w:szCs w:val="28"/>
          <w:lang w:val="uk-UA"/>
        </w:rPr>
        <w:t>компетентноті</w:t>
      </w:r>
      <w:proofErr w:type="spellEnd"/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 у галузі природничих наук, техніки і технологій; </w:t>
      </w:r>
    </w:p>
    <w:p w:rsidR="00304A00" w:rsidRPr="00240DA6" w:rsidRDefault="00304A00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proofErr w:type="spellStart"/>
      <w:r w:rsidRPr="00240DA6">
        <w:rPr>
          <w:rFonts w:ascii="Constantia" w:hAnsi="Constantia" w:cs="Times New Roman"/>
          <w:sz w:val="28"/>
          <w:szCs w:val="28"/>
          <w:lang w:val="uk-UA"/>
        </w:rPr>
        <w:t>інноваційність</w:t>
      </w:r>
      <w:proofErr w:type="spellEnd"/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; </w:t>
      </w:r>
    </w:p>
    <w:p w:rsidR="00304A00" w:rsidRPr="00240DA6" w:rsidRDefault="00304A00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екологічна компетентність; </w:t>
      </w:r>
    </w:p>
    <w:p w:rsidR="00304A00" w:rsidRPr="00240DA6" w:rsidRDefault="00304A00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інформаційно-комунікаційна компетентність; </w:t>
      </w:r>
    </w:p>
    <w:p w:rsidR="00304A00" w:rsidRPr="00240DA6" w:rsidRDefault="00304A00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навчання впродовж життя; </w:t>
      </w:r>
    </w:p>
    <w:p w:rsidR="00C74A14" w:rsidRPr="00240DA6" w:rsidRDefault="00C74A14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громадянські та соціальні компетентності, пов’язані з ідеями демократії, справедливості, рівності, прав людини, добробутом та здоровим способом життя; </w:t>
      </w:r>
    </w:p>
    <w:p w:rsidR="00C74A14" w:rsidRPr="00240DA6" w:rsidRDefault="00C74A14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культурна компетентність; </w:t>
      </w:r>
    </w:p>
    <w:p w:rsidR="00C74A14" w:rsidRPr="00240DA6" w:rsidRDefault="00C74A14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підприємливість та фінансова грамотність; </w:t>
      </w:r>
    </w:p>
    <w:p w:rsidR="00C74A14" w:rsidRPr="00240DA6" w:rsidRDefault="00C74A14" w:rsidP="00240DA6">
      <w:pPr>
        <w:pStyle w:val="a3"/>
        <w:numPr>
          <w:ilvl w:val="0"/>
          <w:numId w:val="2"/>
        </w:numPr>
        <w:ind w:left="0"/>
        <w:jc w:val="both"/>
        <w:rPr>
          <w:rFonts w:ascii="Constantia" w:hAnsi="Constantia" w:cs="Times New Roman"/>
          <w:sz w:val="28"/>
          <w:szCs w:val="28"/>
          <w:lang w:val="uk-UA"/>
        </w:rPr>
      </w:pPr>
      <w:r w:rsidRPr="00240DA6">
        <w:rPr>
          <w:rFonts w:ascii="Constantia" w:hAnsi="Constantia" w:cs="Times New Roman"/>
          <w:sz w:val="28"/>
          <w:szCs w:val="28"/>
          <w:lang w:val="uk-UA"/>
        </w:rPr>
        <w:t xml:space="preserve">інші компетентності, передбачені стандартом освіти. </w:t>
      </w:r>
    </w:p>
    <w:p w:rsidR="00C74A14" w:rsidRPr="00C74A14" w:rsidRDefault="00C74A14" w:rsidP="00552048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74A14">
        <w:rPr>
          <w:rFonts w:ascii="Times New Roman" w:hAnsi="Times New Roman" w:cs="Times New Roman"/>
          <w:sz w:val="28"/>
          <w:szCs w:val="28"/>
          <w:lang w:val="uk-UA"/>
        </w:rPr>
        <w:t xml:space="preserve">пільними для всіх компетентностей є такі </w:t>
      </w:r>
      <w:r w:rsidRPr="00552048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Pr="00C74A14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свою думку усно і письмово, к</w:t>
      </w:r>
      <w:r w:rsidR="0015127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4A14">
        <w:rPr>
          <w:rFonts w:ascii="Times New Roman" w:hAnsi="Times New Roman" w:cs="Times New Roman"/>
          <w:sz w:val="28"/>
          <w:szCs w:val="28"/>
          <w:lang w:val="uk-UA"/>
        </w:rPr>
        <w:t xml:space="preserve">тичне та систематичне мислення, здатність логічно обґрунтовувати позицію, творчість, ініціативність, вміння конструктивно керувати емоціями, оцінювати ризики, ухвалювати рішення, розв’язувати проблеми, здатність співпрацювати з іншими». </w:t>
      </w:r>
    </w:p>
    <w:sectPr w:rsidR="00C74A14" w:rsidRPr="00C74A14" w:rsidSect="005520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BA6"/>
    <w:multiLevelType w:val="hybridMultilevel"/>
    <w:tmpl w:val="B308E6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39B8"/>
    <w:multiLevelType w:val="hybridMultilevel"/>
    <w:tmpl w:val="5FE2E890"/>
    <w:lvl w:ilvl="0" w:tplc="5504F8E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A00"/>
    <w:rsid w:val="00151270"/>
    <w:rsid w:val="00240DA6"/>
    <w:rsid w:val="00304A00"/>
    <w:rsid w:val="00304C18"/>
    <w:rsid w:val="003A28BB"/>
    <w:rsid w:val="00552048"/>
    <w:rsid w:val="00C7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03F2-40F1-4AB1-B287-80E662AE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2017-11-01T08:38:00Z</cp:lastPrinted>
  <dcterms:created xsi:type="dcterms:W3CDTF">2017-11-01T08:16:00Z</dcterms:created>
  <dcterms:modified xsi:type="dcterms:W3CDTF">2017-11-01T09:49:00Z</dcterms:modified>
</cp:coreProperties>
</file>